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E0610" w14:textId="13C80DEF" w:rsidR="00464688" w:rsidRDefault="001D3A68" w:rsidP="0089087D">
      <w:pPr>
        <w:pStyle w:val="EinfAbs"/>
        <w:jc w:val="both"/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</w:pPr>
      <w:r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  <w:t xml:space="preserve">TRAJNO=SIJAJNO: </w:t>
      </w:r>
      <w:r w:rsidR="00D16C0C"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  <w:t>TRAJNOSTNI ODTIS LIDLA SLOVENIJ</w:t>
      </w:r>
      <w:r w:rsidR="00471525"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  <w:t>A</w:t>
      </w:r>
      <w:r w:rsidR="00D16C0C"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  <w:t xml:space="preserve"> V </w:t>
      </w:r>
      <w:r w:rsidR="00471525"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  <w:t xml:space="preserve">POSLOVNIH </w:t>
      </w:r>
      <w:r w:rsidR="00D16C0C"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  <w:t>LETIH 2018 IN 2019</w:t>
      </w:r>
    </w:p>
    <w:p w14:paraId="56AF71D4" w14:textId="77777777" w:rsidR="00CF72A9" w:rsidRPr="008D2F2A" w:rsidRDefault="00CF72A9" w:rsidP="0089087D">
      <w:pPr>
        <w:pStyle w:val="EinfAbs"/>
        <w:jc w:val="both"/>
        <w:rPr>
          <w:rFonts w:ascii="Lidl Font Pro" w:hAnsi="Lidl Font Pro" w:cs="Calibri-Bold"/>
          <w:b/>
          <w:bCs/>
          <w:caps/>
          <w:color w:val="1F497D" w:themeColor="text2"/>
          <w:sz w:val="32"/>
          <w:szCs w:val="34"/>
          <w:lang w:val="sl-SI"/>
        </w:rPr>
      </w:pPr>
    </w:p>
    <w:p w14:paraId="0FDDEE9F" w14:textId="5D5E976E" w:rsidR="004E761B" w:rsidRDefault="00D16C0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>Delovanje Lidla Slovenija na področju družbene odgovornosti in trajnostnega razvoja sledi trajnostni strategij</w:t>
      </w:r>
      <w:r w:rsidR="00471525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>i družbe</w:t>
      </w:r>
      <w:r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 do leta 2025</w:t>
      </w:r>
      <w:r w:rsidR="00471525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>. Ta</w:t>
      </w:r>
      <w:r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 </w:t>
      </w:r>
      <w:r w:rsidRPr="00D16C0C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je zasnovana na petih ključnih stebrih delovanja – okolje, </w:t>
      </w:r>
      <w:r w:rsidR="005E547C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ponudba, zaposleni, družba </w:t>
      </w:r>
      <w:r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in poslovni partnerji. V nadaljevanju so predstavljeni ključni dosežki </w:t>
      </w:r>
      <w:r w:rsidR="0089087D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>Lidla Slovenija</w:t>
      </w:r>
      <w:r w:rsidR="008C7131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 </w:t>
      </w:r>
      <w:r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v </w:t>
      </w:r>
      <w:r w:rsidR="00471525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 xml:space="preserve">poslovnih </w:t>
      </w:r>
      <w:r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>letih 2018 in 2019</w:t>
      </w:r>
      <w:r w:rsidR="009B1CF6"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>, ki sodijo v časovni okvir trajnostnega poročila</w:t>
      </w:r>
      <w:r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  <w:t>.</w:t>
      </w:r>
    </w:p>
    <w:p w14:paraId="42246CCD" w14:textId="0249455F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4FF70A94" w14:textId="77777777" w:rsidR="0089087D" w:rsidRDefault="0089087D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2BACA9CF" w14:textId="486F4725" w:rsidR="004E761B" w:rsidRPr="00A50D4E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</w:pPr>
      <w:r w:rsidRPr="00A50D4E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t>I. STEBER PONUDBA</w:t>
      </w:r>
    </w:p>
    <w:p w14:paraId="19FB3E6C" w14:textId="77777777" w:rsidR="004E761B" w:rsidRPr="00DA4E15" w:rsidRDefault="004E761B" w:rsidP="0089087D">
      <w:pPr>
        <w:pStyle w:val="EinfAbs"/>
        <w:ind w:left="1080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lang w:val="sl-SI"/>
        </w:rPr>
      </w:pPr>
    </w:p>
    <w:p w14:paraId="56966F01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>
        <w:rPr>
          <w:rFonts w:ascii="Lidl Font Pro" w:hAnsi="Lidl Font Pro" w:cs="Calibri"/>
          <w:b/>
          <w:color w:val="auto"/>
          <w:sz w:val="22"/>
          <w:szCs w:val="22"/>
          <w:lang w:val="sl-SI"/>
        </w:rPr>
        <w:t>Širitev nabora trajnostnih izdelkov</w:t>
      </w:r>
    </w:p>
    <w:p w14:paraId="642D54EC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8"/>
          <w:szCs w:val="28"/>
          <w:lang w:val="sl-SI"/>
        </w:rPr>
      </w:pPr>
      <w:r w:rsidRPr="006669AA">
        <w:rPr>
          <w:rFonts w:ascii="Lidl Font Pro" w:hAnsi="Lidl Font Pro" w:cs="Calibri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2D661410" wp14:editId="4C167B1E">
            <wp:extent cx="3253740" cy="1404781"/>
            <wp:effectExtent l="0" t="0" r="3810" b="5080"/>
            <wp:docPr id="28" name="Picture 27" descr="C:\Users\Klemen\AppData\Local\Temp\7zOCB71F452\Y+Y_LIDL_TrajnostnoPorocilo_prefinal_16_SLO_preview-8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lemen\AppData\Local\Temp\7zOCB71F452\Y+Y_LIDL_TrajnostnoPorocilo_prefinal_16_SLO_preview-8_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40" cy="141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FE097" w14:textId="4FF9FD04" w:rsidR="004E761B" w:rsidRPr="006669AA" w:rsidRDefault="00E66C9C" w:rsidP="0089087D">
      <w:pPr>
        <w:autoSpaceDE w:val="0"/>
        <w:autoSpaceDN w:val="0"/>
        <w:adjustRightInd w:val="0"/>
        <w:spacing w:after="0" w:line="240" w:lineRule="auto"/>
        <w:jc w:val="both"/>
        <w:rPr>
          <w:rFonts w:ascii="Lidl Font Pro" w:hAnsi="Lidl Font Pro" w:cs="Calibri"/>
          <w:b/>
          <w:sz w:val="18"/>
          <w:szCs w:val="18"/>
          <w:lang w:val="sl-SI"/>
        </w:rPr>
      </w:pPr>
      <w:r w:rsidRPr="006669AA">
        <w:rPr>
          <w:rFonts w:ascii="Lidl Font Pro" w:hAnsi="Lidl Font Pro" w:cs="LidlFontPro-Regular"/>
          <w:color w:val="3D3D3D"/>
          <w:sz w:val="18"/>
          <w:szCs w:val="18"/>
          <w:lang w:val="sl-SI"/>
        </w:rPr>
        <w:t xml:space="preserve">Odgovornost do človeka in narave je tesno vpeta v delovanje Lidla Slovenija, zato </w:t>
      </w:r>
      <w:r w:rsidRPr="006669AA">
        <w:rPr>
          <w:rFonts w:ascii="Lidl Font Pro" w:hAnsi="Lidl Font Pro" w:cs="LidlFontPro-Bold"/>
          <w:b/>
          <w:bCs/>
          <w:color w:val="3D3D3D"/>
          <w:sz w:val="18"/>
          <w:szCs w:val="18"/>
          <w:lang w:val="sl-SI"/>
        </w:rPr>
        <w:t>izdelki trajnostne ponudbe, skupaj s slovenskimi izdelki in izdelki za ozaveščeno prehranjevanje, predstavljajo trajnostne stebre na področju ponudbe, h katerim smo se zavezali v strategiji družbene odgovornosti do leta 2025</w:t>
      </w:r>
      <w:r w:rsidR="00FE2934">
        <w:rPr>
          <w:rFonts w:ascii="Lidl Font Pro" w:hAnsi="Lidl Font Pro" w:cs="LidlFontPro-Bold"/>
          <w:b/>
          <w:bCs/>
          <w:color w:val="3D3D3D"/>
          <w:sz w:val="18"/>
          <w:szCs w:val="18"/>
          <w:lang w:val="sl-SI"/>
        </w:rPr>
        <w:t>.</w:t>
      </w:r>
    </w:p>
    <w:p w14:paraId="3B5B4548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</w:p>
    <w:p w14:paraId="03C7B049" w14:textId="74C0CDDD" w:rsidR="004E761B" w:rsidRPr="00823D9E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8560C9">
        <w:rPr>
          <w:rFonts w:ascii="Lidl Font Pro" w:hAnsi="Lidl Font Pro" w:cs="Calibri"/>
          <w:b/>
          <w:color w:val="auto"/>
          <w:sz w:val="22"/>
          <w:szCs w:val="22"/>
          <w:lang w:val="sl-SI"/>
        </w:rPr>
        <w:t>Umik jajc iz baterijske reje</w:t>
      </w:r>
    </w:p>
    <w:p w14:paraId="1AEDA463" w14:textId="52624474" w:rsidR="000C3D10" w:rsidRDefault="004E761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 w:rsidRPr="006669AA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211BAD88" wp14:editId="401DCD85">
            <wp:extent cx="3258664" cy="1043940"/>
            <wp:effectExtent l="0" t="0" r="0" b="3810"/>
            <wp:docPr id="29" name="Picture 13" descr="C:\Users\Klemen\AppData\Local\Temp\7zOCB7DAB41\Y+Y_LIDL_TrajnostnoPorocilo_prefinal_16_SLO_preview-8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emen\AppData\Local\Temp\7zOCB7DAB41\Y+Y_LIDL_TrajnostnoPorocilo_prefinal_16_SLO_preview-8_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51"/>
                    <a:stretch/>
                  </pic:blipFill>
                  <pic:spPr bwMode="auto">
                    <a:xfrm>
                      <a:off x="0" y="0"/>
                      <a:ext cx="3281155" cy="105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9E61B" w14:textId="5A5D4D80" w:rsidR="004E761B" w:rsidRDefault="00AA06F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lastRenderedPageBreak/>
        <w:t xml:space="preserve">V 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Lidl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u Slovenija smo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2016 kot prvi trgovec v Sloveniji napovedal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i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umik jajc iz baterijske reje in se zavezal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i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, da bo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mo 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kupcem ponujal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i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izključno sveža jajca z minimalnim standardom hl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evske reje. S 1. julijem 2017 smo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svojo obljubo tudi izpolnil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i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. </w:t>
      </w:r>
      <w:r w:rsidRPr="00FE293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Od konca leta 2019 so na policah Lidla Slovenij</w:t>
      </w:r>
      <w:r w:rsidR="0089087D">
        <w:rPr>
          <w:rFonts w:ascii="Lidl Font Pro" w:hAnsi="Lidl Font Pro" w:cs="Calibri"/>
          <w:b/>
          <w:color w:val="auto"/>
          <w:sz w:val="18"/>
          <w:szCs w:val="18"/>
          <w:lang w:val="sl-SI"/>
        </w:rPr>
        <w:t>a</w:t>
      </w:r>
      <w:r w:rsidRPr="00FE2934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vsi izdelki lastnih blagovnih znamk z jajci kot eno od sestavin proizvedeni iz jajc z minimalnim standardom hlevske reje</w:t>
      </w:r>
      <w:r w:rsidRP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</w:t>
      </w:r>
    </w:p>
    <w:p w14:paraId="0C821665" w14:textId="77777777" w:rsidR="00FE2934" w:rsidRDefault="00FE2934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</w:p>
    <w:p w14:paraId="1CCD74D9" w14:textId="446C5EEA" w:rsidR="004E761B" w:rsidRPr="008560C9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8560C9">
        <w:rPr>
          <w:rFonts w:ascii="Lidl Font Pro" w:hAnsi="Lidl Font Pro" w:cs="Calibri"/>
          <w:b/>
          <w:color w:val="auto"/>
          <w:sz w:val="22"/>
          <w:szCs w:val="22"/>
          <w:lang w:val="sl-SI"/>
        </w:rPr>
        <w:t>Zmanjševanje sladkorja in soli</w:t>
      </w:r>
    </w:p>
    <w:p w14:paraId="110876E9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6669AA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6267A8B3" wp14:editId="07DA2F08">
            <wp:extent cx="3474720" cy="928687"/>
            <wp:effectExtent l="0" t="0" r="0" b="5080"/>
            <wp:docPr id="31" name="Picture 17" descr="C:\Users\Klemen\AppData\Local\Temp\7zOCB71D479\Y+Y_LIDL_TrajnostnoPorocilo_prefinal_16_SLO_preview-8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emen\AppData\Local\Temp\7zOCB71D479\Y+Y_LIDL_TrajnostnoPorocilo_prefinal_16_SLO_preview-8_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236" cy="94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13116" w14:textId="22F7581B" w:rsidR="004E761B" w:rsidRPr="008560C9" w:rsidRDefault="004E761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Zavezo za zmanjševanje vsebnosti sladkorja in soli spremljajo različne </w:t>
      </w:r>
      <w:r w:rsidRPr="0089087D">
        <w:rPr>
          <w:rFonts w:ascii="Lidl Font Pro" w:hAnsi="Lidl Font Pro" w:cs="Calibri"/>
          <w:b/>
          <w:color w:val="auto"/>
          <w:sz w:val="18"/>
          <w:szCs w:val="18"/>
          <w:lang w:val="sl-SI"/>
        </w:rPr>
        <w:t>aktivnosti ozaveščanja o bolj zdravi prehrani z manj sladkorja in sol</w:t>
      </w:r>
      <w:r w:rsidR="00AA06FB" w:rsidRPr="0089087D">
        <w:rPr>
          <w:rFonts w:ascii="Lidl Font Pro" w:hAnsi="Lidl Font Pro" w:cs="Calibri"/>
          <w:b/>
          <w:color w:val="auto"/>
          <w:sz w:val="18"/>
          <w:szCs w:val="18"/>
          <w:lang w:val="sl-SI"/>
        </w:rPr>
        <w:t>i</w:t>
      </w:r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, v aktivnosti pa vključujemo tudi kupce, zaposlene in dobavitelje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</w:t>
      </w:r>
    </w:p>
    <w:p w14:paraId="4B97E49B" w14:textId="77777777" w:rsidR="000C3D10" w:rsidRDefault="000C3D10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786435ED" w14:textId="77777777" w:rsidR="004E761B" w:rsidRPr="008560C9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8560C9">
        <w:rPr>
          <w:rFonts w:ascii="Lidl Font Pro" w:hAnsi="Lidl Font Pro" w:cs="Calibri"/>
          <w:b/>
          <w:color w:val="auto"/>
          <w:sz w:val="22"/>
          <w:szCs w:val="22"/>
          <w:lang w:val="sl-SI"/>
        </w:rPr>
        <w:t>Certifikat Global G.A.P.</w:t>
      </w:r>
    </w:p>
    <w:p w14:paraId="3775B2CB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6669AA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008A234E" wp14:editId="7CAF0655">
            <wp:extent cx="3489960" cy="1389680"/>
            <wp:effectExtent l="0" t="0" r="0" b="1270"/>
            <wp:docPr id="32" name="Picture 10" descr="C:\Users\Klemen\AppData\Local\Temp\7zOCB7C7BEA\Y+Y_LIDL_TrajnostnoPorocilo_prefinal_16_SLO_preview-8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emen\AppData\Local\Temp\7zOCB7C7BEA\Y+Y_LIDL_TrajnostnoPorocilo_prefinal_16_SLO_preview-8_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892" cy="139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2457" w14:textId="24AAACC7" w:rsidR="004E761B" w:rsidRPr="008560C9" w:rsidRDefault="004E761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V Lidlu Slovenija se </w:t>
      </w:r>
      <w:r w:rsidR="008C713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morajo </w:t>
      </w:r>
      <w:r w:rsidR="000C3D10"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po </w:t>
      </w:r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>standardu Global G.A.P. ravna</w:t>
      </w:r>
      <w:r w:rsidR="008C7131">
        <w:rPr>
          <w:rFonts w:ascii="Lidl Font Pro" w:hAnsi="Lidl Font Pro" w:cs="Calibri"/>
          <w:b/>
          <w:color w:val="auto"/>
          <w:sz w:val="18"/>
          <w:szCs w:val="18"/>
          <w:lang w:val="sl-SI"/>
        </w:rPr>
        <w:t>ti</w:t>
      </w:r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vsi pridelovalci sadja, zelenjave, cvetja in zelenih rastlin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</w:p>
    <w:p w14:paraId="7973DC04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6CCC916B" w14:textId="77777777" w:rsidR="004E761B" w:rsidRPr="008560C9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8560C9">
        <w:rPr>
          <w:rFonts w:ascii="Lidl Font Pro" w:hAnsi="Lidl Font Pro" w:cs="Calibri"/>
          <w:b/>
          <w:color w:val="auto"/>
          <w:sz w:val="22"/>
          <w:szCs w:val="22"/>
          <w:lang w:val="sl-SI"/>
        </w:rPr>
        <w:t>Umik pirotehnike</w:t>
      </w:r>
    </w:p>
    <w:p w14:paraId="7EF39B65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6669AA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1642F808" wp14:editId="77383704">
            <wp:extent cx="3489960" cy="603700"/>
            <wp:effectExtent l="0" t="0" r="0" b="6350"/>
            <wp:docPr id="33" name="Picture 12" descr="C:\Users\Klemen\AppData\Local\Temp\7zOCB7411CE\Y+Y_LIDL_TrajnostnoPorocilo_prefinal_16_SLO_preview-8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emen\AppData\Local\Temp\7zOCB7411CE\Y+Y_LIDL_TrajnostnoPorocilo_prefinal_16_SLO_preview-8_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755" cy="61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F27A9" w14:textId="04A50A44" w:rsidR="004E761B" w:rsidRDefault="0089087D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>
        <w:rPr>
          <w:rFonts w:ascii="Lidl Font Pro" w:hAnsi="Lidl Font Pro" w:cs="Calibri"/>
          <w:color w:val="auto"/>
          <w:sz w:val="18"/>
          <w:szCs w:val="18"/>
          <w:lang w:val="sl-SI"/>
        </w:rPr>
        <w:t xml:space="preserve">Naši odločitvi </w:t>
      </w:r>
      <w:r w:rsidR="004E761B" w:rsidRPr="001D3754">
        <w:rPr>
          <w:rFonts w:ascii="Lidl Font Pro" w:hAnsi="Lidl Font Pro" w:cs="Calibri"/>
          <w:color w:val="auto"/>
          <w:sz w:val="18"/>
          <w:szCs w:val="18"/>
          <w:lang w:val="sl-SI"/>
        </w:rPr>
        <w:t>so sledili tudi drugi trgovci</w:t>
      </w:r>
      <w:r w:rsidR="004E761B" w:rsidRPr="00070C22">
        <w:rPr>
          <w:rFonts w:ascii="Lidl Font Pro" w:hAnsi="Lidl Font Pro" w:cs="Calibri"/>
          <w:color w:val="auto"/>
          <w:sz w:val="18"/>
          <w:szCs w:val="18"/>
          <w:lang w:val="sl-SI"/>
        </w:rPr>
        <w:t>.</w:t>
      </w:r>
      <w:r w:rsidR="004E761B"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Opustitev prodaje pirotehnike je eden izmed načinov pomoči hišnim ljubljenčkom</w:t>
      </w:r>
      <w:r w:rsidR="004E761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- </w:t>
      </w:r>
      <w:r w:rsidR="004E761B"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med drugim od leta 2016 sodeluje</w:t>
      </w:r>
      <w:r w:rsidR="00FE2934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mo</w:t>
      </w:r>
      <w:r w:rsidR="004E761B"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v </w:t>
      </w:r>
      <w:r w:rsidR="004E761B" w:rsidRPr="00E8438F">
        <w:rPr>
          <w:rFonts w:ascii="Lidl Font Pro" w:hAnsi="Lidl Font Pro" w:cs="Calibri"/>
          <w:b/>
          <w:color w:val="auto"/>
          <w:sz w:val="18"/>
          <w:szCs w:val="18"/>
          <w:lang w:val="sl-SI"/>
        </w:rPr>
        <w:t>akciji</w:t>
      </w:r>
      <w:r w:rsidR="004E761B"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  <w:r w:rsidR="004E761B" w:rsidRPr="0089087D">
        <w:rPr>
          <w:rFonts w:ascii="Lidl Font Pro" w:hAnsi="Lidl Font Pro" w:cs="Calibri"/>
          <w:b/>
          <w:color w:val="auto"/>
          <w:sz w:val="18"/>
          <w:szCs w:val="18"/>
          <w:lang w:val="sl-SI"/>
        </w:rPr>
        <w:t>Koraki za tačke</w:t>
      </w:r>
      <w:r w:rsidR="004E761B"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, s katero spodbuja</w:t>
      </w:r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mo</w:t>
      </w:r>
      <w:r w:rsidR="004E761B"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razmislek o odgovornem lastništvu domačih ljubljenčkov.</w:t>
      </w:r>
    </w:p>
    <w:p w14:paraId="0501638D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</w:p>
    <w:p w14:paraId="7845D2F8" w14:textId="77777777" w:rsidR="000C3D10" w:rsidRDefault="000C3D10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</w:p>
    <w:p w14:paraId="2154D3F1" w14:textId="38D55C1A" w:rsidR="004E761B" w:rsidRPr="008560C9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8560C9">
        <w:rPr>
          <w:rFonts w:ascii="Lidl Font Pro" w:hAnsi="Lidl Font Pro" w:cs="Calibri"/>
          <w:b/>
          <w:color w:val="auto"/>
          <w:sz w:val="22"/>
          <w:szCs w:val="22"/>
          <w:lang w:val="sl-SI"/>
        </w:rPr>
        <w:lastRenderedPageBreak/>
        <w:t>Raziskava kakovosti</w:t>
      </w:r>
    </w:p>
    <w:p w14:paraId="4E539579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6669AA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765FC016" wp14:editId="0601ED32">
            <wp:extent cx="3459480" cy="1082868"/>
            <wp:effectExtent l="0" t="0" r="7620" b="3175"/>
            <wp:docPr id="34" name="Picture 22" descr="C:\Users\Klemen\AppData\Local\Temp\7zOCB713ECD\Y+Y_LIDL_TrajnostnoPorocilo_prefinal_16_SLO_preview-9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lemen\AppData\Local\Temp\7zOCB713ECD\Y+Y_LIDL_TrajnostnoPorocilo_prefinal_16_SLO_preview-9_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500" cy="109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C8466" w14:textId="6EDB75F1" w:rsidR="004E761B" w:rsidRDefault="004E761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V največj</w:t>
      </w:r>
      <w:r w:rsidR="00DF2D50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i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raziskav</w:t>
      </w:r>
      <w:r w:rsidR="00DF2D50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i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kakovosti v Sloveniji</w:t>
      </w:r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leta 2018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, v katero je bilo vključenih 5.600 anketirancev</w:t>
      </w:r>
      <w:r w:rsidR="00DF2D50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, so s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odelujoči na slepih testih preizkusili 247 izdelkov </w:t>
      </w:r>
      <w:proofErr w:type="spellStart"/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Lidlovih</w:t>
      </w:r>
      <w:proofErr w:type="spellEnd"/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blagovnih znamk</w:t>
      </w:r>
      <w:r w:rsidR="00DF2D50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 K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ar </w:t>
      </w:r>
      <w:r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89 % anketiranih jih je ocenilo z oceno dobro, zelo dobro ali odlično</w:t>
      </w:r>
      <w:r w:rsidRPr="008560C9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. </w:t>
      </w:r>
    </w:p>
    <w:p w14:paraId="01147D40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</w:p>
    <w:p w14:paraId="0A15A15F" w14:textId="77777777" w:rsidR="004E761B" w:rsidRPr="002C2CFC" w:rsidRDefault="004E761B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2C2CFC">
        <w:rPr>
          <w:rFonts w:ascii="Lidl Font Pro" w:hAnsi="Lidl Font Pro" w:cs="Calibri"/>
          <w:b/>
          <w:color w:val="auto"/>
          <w:sz w:val="22"/>
          <w:szCs w:val="22"/>
          <w:lang w:val="sl-SI"/>
        </w:rPr>
        <w:t>Zadovoljni kupci</w:t>
      </w:r>
    </w:p>
    <w:p w14:paraId="7ADC77ED" w14:textId="77777777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6669AA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39FCB0F4" wp14:editId="764390B9">
            <wp:extent cx="3482340" cy="1349767"/>
            <wp:effectExtent l="0" t="0" r="3810" b="3175"/>
            <wp:docPr id="35" name="Picture 20" descr="C:\Users\Klemen\AppData\Local\Temp\7zOCB74AD4A\Y+Y_LIDL_TrajnostnoPorocilo_prefinal_16_SLO_preview-9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lemen\AppData\Local\Temp\7zOCB74AD4A\Y+Y_LIDL_TrajnostnoPorocilo_prefinal_16_SLO_preview-9_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156" cy="13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1B033" w14:textId="018615C8" w:rsidR="004E761B" w:rsidRPr="00F15951" w:rsidRDefault="004E761B" w:rsidP="0089087D">
      <w:pPr>
        <w:pStyle w:val="EinfAbs"/>
        <w:jc w:val="both"/>
        <w:rPr>
          <w:rFonts w:ascii="Lidl Font Pro" w:hAnsi="Lidl Font Pro" w:cs="Calibri"/>
          <w:color w:val="auto"/>
          <w:sz w:val="18"/>
          <w:szCs w:val="18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68 % vprašanih je v raziskavi</w:t>
      </w:r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  <w:proofErr w:type="spellStart"/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Brand</w:t>
      </w:r>
      <w:proofErr w:type="spellEnd"/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  <w:proofErr w:type="spellStart"/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Tracker</w:t>
      </w:r>
      <w:proofErr w:type="spellEnd"/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navedlo, da </w:t>
      </w:r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>so s kakovostjo ter svežino sadja in zelenjave najbolj zadovoljni pri Lidlu Slovenija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</w:t>
      </w:r>
    </w:p>
    <w:p w14:paraId="22E7B060" w14:textId="0FFE415F" w:rsidR="004E761B" w:rsidRDefault="004E761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281E9755" w14:textId="77777777" w:rsidR="00FE2934" w:rsidRDefault="00FE2934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38C3BFCF" w14:textId="7FAF5BBA" w:rsidR="00D16C0C" w:rsidRPr="00A50D4E" w:rsidRDefault="002D69A4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u w:val="single"/>
          <w:lang w:val="sl-SI"/>
        </w:rPr>
      </w:pPr>
      <w:r w:rsidRPr="00A50D4E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t>I</w:t>
      </w:r>
      <w:r w:rsidR="00DF2D50" w:rsidRPr="00A50D4E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t>I</w:t>
      </w:r>
      <w:r w:rsidRPr="00A50D4E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t xml:space="preserve">. </w:t>
      </w:r>
      <w:r w:rsidR="00D16C0C" w:rsidRPr="00A50D4E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t>STEBER OKOLJE</w:t>
      </w:r>
    </w:p>
    <w:p w14:paraId="505F1881" w14:textId="77777777" w:rsidR="009C3F98" w:rsidRDefault="009C3F98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2FE5CEC3" w14:textId="0F312BD7" w:rsidR="007E342B" w:rsidRDefault="00070C22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9809EB">
        <w:rPr>
          <w:rFonts w:ascii="Lidl Font Pro" w:hAnsi="Lidl Font Pro" w:cs="Calibri"/>
          <w:b/>
          <w:color w:val="auto"/>
          <w:sz w:val="22"/>
          <w:szCs w:val="22"/>
          <w:lang w:val="sl-SI"/>
        </w:rPr>
        <w:t>Umik plastičnih vrečk</w:t>
      </w:r>
    </w:p>
    <w:p w14:paraId="1E39CCA8" w14:textId="037E0937" w:rsidR="007E342B" w:rsidRDefault="007E342B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7E342B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6EB66714" wp14:editId="081625C8">
            <wp:extent cx="3451860" cy="1253929"/>
            <wp:effectExtent l="0" t="0" r="0" b="3810"/>
            <wp:docPr id="7" name="Picture 7" descr="C:\Users\Klemen\AppData\Local\Temp\7zOCB79B3B9\Y+Y_LIDL_TrajnostnoPorocilo_prefinal_16_SLO_preview-8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emen\AppData\Local\Temp\7zOCB79B3B9\Y+Y_LIDL_TrajnostnoPorocilo_prefinal_16_SLO_preview-8_0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121" cy="125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208E5" w14:textId="6862EEE1" w:rsidR="00070C22" w:rsidRPr="009809EB" w:rsidRDefault="00AA06F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Junija 2018 smo v</w:t>
      </w:r>
      <w:r w:rsidR="00070C22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Lidl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u</w:t>
      </w:r>
      <w:r w:rsidR="00070C22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Slovenija kot </w:t>
      </w:r>
      <w:r w:rsidR="00070C22"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prvi trgovec v Sloveniji na blagajnah opustil</w:t>
      </w:r>
      <w:r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i</w:t>
      </w:r>
      <w:r w:rsidR="00070C22"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 prodajo plastičnih </w:t>
      </w:r>
      <w:r w:rsidR="00070C22"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lastRenderedPageBreak/>
        <w:t>nakupovalnih vrečk</w:t>
      </w:r>
      <w:r w:rsidR="00070C22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, s čimer 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smo </w:t>
      </w:r>
      <w:r w:rsidR="00070C22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prispeva</w:t>
      </w:r>
      <w:r w:rsidR="00070C22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i</w:t>
      </w:r>
      <w:r w:rsidR="00070C22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svoj delež k trajnemu zmanjšanju porabe plastičnih nosilnih vrečk. Plačljive plastične vrečke so nadomestile papirnate vrečke s certifikatom FSC, trajna nakupovalna torba iz recikliranih materialov in bombažna vrečka iz proizvodnje po načelih </w:t>
      </w:r>
      <w:proofErr w:type="spellStart"/>
      <w:r w:rsidR="00070C22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Fairtrade</w:t>
      </w:r>
      <w:proofErr w:type="spellEnd"/>
      <w:r w:rsidR="00070C22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</w:t>
      </w:r>
    </w:p>
    <w:p w14:paraId="367A96AF" w14:textId="77777777" w:rsidR="00070C22" w:rsidRDefault="00070C22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</w:p>
    <w:p w14:paraId="6B3BFB75" w14:textId="32C2E2F7" w:rsidR="009C3F98" w:rsidRPr="009809EB" w:rsidRDefault="00DF2D50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>
        <w:rPr>
          <w:rFonts w:ascii="Lidl Font Pro" w:hAnsi="Lidl Font Pro" w:cs="Calibri"/>
          <w:b/>
          <w:color w:val="auto"/>
          <w:sz w:val="22"/>
          <w:szCs w:val="22"/>
          <w:lang w:val="sl-SI"/>
        </w:rPr>
        <w:t>Z</w:t>
      </w:r>
      <w:r w:rsidR="009C3F98" w:rsidRPr="009809EB">
        <w:rPr>
          <w:rFonts w:ascii="Lidl Font Pro" w:hAnsi="Lidl Font Pro" w:cs="Calibri"/>
          <w:b/>
          <w:color w:val="auto"/>
          <w:sz w:val="22"/>
          <w:szCs w:val="22"/>
          <w:lang w:val="sl-SI"/>
        </w:rPr>
        <w:t>lati certifikat LEED</w:t>
      </w:r>
    </w:p>
    <w:p w14:paraId="772A953C" w14:textId="4F515D1C" w:rsidR="009C3F98" w:rsidRDefault="002C2CF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2C2CFC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33985B6D" wp14:editId="3B630FA2">
            <wp:extent cx="3543300" cy="1716195"/>
            <wp:effectExtent l="0" t="0" r="0" b="0"/>
            <wp:docPr id="18" name="Picture 18" descr="C:\Users\Klemen\AppData\Local\Temp\7zOCB7F70B8\Y+Y_LIDL_TrajnostnoPorocilo_prefinal_16_SLO_preview-8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lemen\AppData\Local\Temp\7zOCB7F70B8\Y+Y_LIDL_TrajnostnoPorocilo_prefinal_16_SLO_preview-8_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89" cy="173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7053A" w14:textId="4A6F15D5" w:rsidR="009C3F98" w:rsidRPr="009809EB" w:rsidRDefault="00573E40" w:rsidP="0089087D">
      <w:pPr>
        <w:pStyle w:val="EinfAbs"/>
        <w:jc w:val="both"/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</w:pPr>
      <w:r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Certifikat LEED </w:t>
      </w:r>
      <w:r w:rsidR="00AA06F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za trajnostno gradnjo in delovanje </w:t>
      </w:r>
      <w:r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se podeljuje za vse tipe stavb in vrednoti vse gradbene faze, od projektiranja do gradnje ter obratovanja in vzdrževanja. </w:t>
      </w:r>
      <w:r w:rsidR="00AA06F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V Lidlu Slovenija smo bili prvi prejemniki </w:t>
      </w:r>
      <w:r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zlat</w:t>
      </w:r>
      <w:r w:rsidR="00FE2934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ega </w:t>
      </w:r>
      <w:r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certifikat</w:t>
      </w:r>
      <w:r w:rsidR="00FE2934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a</w:t>
      </w:r>
      <w:r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 LEED </w:t>
      </w:r>
      <w:r w:rsidR="00AA06F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v Sloveniji </w:t>
      </w:r>
      <w:r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za gradnjo logističnega centra v Arji vasi</w:t>
      </w:r>
      <w:r w:rsidR="00070C22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 - n</w:t>
      </w:r>
      <w:r w:rsidR="00AA06F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ajveč točk smo </w:t>
      </w:r>
      <w:r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prejel</w:t>
      </w:r>
      <w:r w:rsidR="00AA06F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i</w:t>
      </w:r>
      <w:r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 v kategorijah učinkovita poraba vode, energije in ozračje ter inovativnost in sodelovanje z lokalno skupnostjo. </w:t>
      </w:r>
    </w:p>
    <w:p w14:paraId="2D3E1451" w14:textId="77777777" w:rsidR="00D16C0C" w:rsidRDefault="00D16C0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0B569AF2" w14:textId="4FD9ABB5" w:rsidR="00D16C0C" w:rsidRPr="009809EB" w:rsidRDefault="009C3F98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9809EB">
        <w:rPr>
          <w:rFonts w:ascii="Lidl Font Pro" w:hAnsi="Lidl Font Pro" w:cs="Calibri"/>
          <w:b/>
          <w:color w:val="auto"/>
          <w:sz w:val="22"/>
          <w:szCs w:val="22"/>
          <w:lang w:val="sl-SI"/>
        </w:rPr>
        <w:t>Certif</w:t>
      </w:r>
      <w:r w:rsidR="00EF06BA">
        <w:rPr>
          <w:rFonts w:ascii="Lidl Font Pro" w:hAnsi="Lidl Font Pro" w:cs="Calibri"/>
          <w:b/>
          <w:color w:val="auto"/>
          <w:sz w:val="22"/>
          <w:szCs w:val="22"/>
          <w:lang w:val="sl-SI"/>
        </w:rPr>
        <w:t>i</w:t>
      </w:r>
      <w:r w:rsidRPr="009809EB">
        <w:rPr>
          <w:rFonts w:ascii="Lidl Font Pro" w:hAnsi="Lidl Font Pro" w:cs="Calibri"/>
          <w:b/>
          <w:color w:val="auto"/>
          <w:sz w:val="22"/>
          <w:szCs w:val="22"/>
          <w:lang w:val="sl-SI"/>
        </w:rPr>
        <w:t xml:space="preserve">kat </w:t>
      </w:r>
      <w:r w:rsidR="005008B9" w:rsidRPr="009809EB">
        <w:rPr>
          <w:rFonts w:ascii="Lidl Font Pro" w:hAnsi="Lidl Font Pro" w:cs="Calibri"/>
          <w:b/>
          <w:color w:val="auto"/>
          <w:sz w:val="22"/>
          <w:szCs w:val="22"/>
          <w:lang w:val="sl-SI"/>
        </w:rPr>
        <w:t>ISO 50001</w:t>
      </w:r>
    </w:p>
    <w:p w14:paraId="643EF059" w14:textId="77777777" w:rsidR="006669AA" w:rsidRDefault="00823D9E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 w:rsidRPr="00823D9E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0CF0C956" wp14:editId="358C58FF">
            <wp:extent cx="3581400" cy="1542893"/>
            <wp:effectExtent l="0" t="0" r="0" b="635"/>
            <wp:docPr id="15" name="Picture 15" descr="C:\Users\Klemen\AppData\Local\Temp\7zOCB7E8913\Y+Y_LIDL_TrajnostnoPorocilo_prefinal_16_SLO_preview-8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emen\AppData\Local\Temp\7zOCB7E8913\Y+Y_LIDL_TrajnostnoPorocilo_prefinal_16_SLO_preview-8_1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664" cy="156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A2B8" w14:textId="1D709E05" w:rsidR="00D16C0C" w:rsidRPr="00F73BCD" w:rsidRDefault="0089087D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Smo prejemniki </w:t>
      </w:r>
      <w:r w:rsidR="002A7258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mednarodno priznan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ega</w:t>
      </w:r>
      <w:r w:rsidR="002A7258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  <w:r w:rsidR="002A7258"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certifikat</w:t>
      </w:r>
      <w:r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a</w:t>
      </w:r>
      <w:r w:rsidR="002A7258" w:rsidRPr="009809EB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 xml:space="preserve"> ISO 50001</w:t>
      </w:r>
      <w:r w:rsidR="002A7258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, ki ocenjuje sistem upravljanja z energijo. Tehnična strokovna organizacija DEKRA je s podelitvijo certifikata potrdila, da </w:t>
      </w:r>
      <w:r w:rsidR="002C6A75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v </w:t>
      </w:r>
      <w:r w:rsidR="002A7258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Lidl</w:t>
      </w:r>
      <w:r w:rsidR="002C6A75">
        <w:rPr>
          <w:rFonts w:ascii="Lidl Font Pro" w:hAnsi="Lidl Font Pro" w:cs="Calibri"/>
          <w:b/>
          <w:color w:val="auto"/>
          <w:sz w:val="18"/>
          <w:szCs w:val="18"/>
          <w:lang w:val="sl-SI"/>
        </w:rPr>
        <w:t>u</w:t>
      </w:r>
      <w:r w:rsidR="002A7258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Slovenija energetsko učinkovito upravlja</w:t>
      </w:r>
      <w:r w:rsidR="002C6A75">
        <w:rPr>
          <w:rFonts w:ascii="Lidl Font Pro" w:hAnsi="Lidl Font Pro" w:cs="Calibri"/>
          <w:b/>
          <w:color w:val="auto"/>
          <w:sz w:val="18"/>
          <w:szCs w:val="18"/>
          <w:lang w:val="sl-SI"/>
        </w:rPr>
        <w:t>mo</w:t>
      </w:r>
      <w:r w:rsidR="002A7258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</w:t>
      </w:r>
      <w:r w:rsidR="002A7258" w:rsidRPr="009809EB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upravno stavbo, logistični center in trgovine.</w:t>
      </w:r>
    </w:p>
    <w:p w14:paraId="5AC4E74D" w14:textId="77777777" w:rsidR="002D69A4" w:rsidRDefault="002D69A4" w:rsidP="0089087D">
      <w:pPr>
        <w:pStyle w:val="EinfAbs"/>
        <w:ind w:left="1080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00B67620" w14:textId="77777777" w:rsidR="006669AA" w:rsidRDefault="006669AA" w:rsidP="0089087D">
      <w:pPr>
        <w:pStyle w:val="EinfAbs"/>
        <w:ind w:left="1080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7E4444C4" w14:textId="0027E4EF" w:rsidR="005E547C" w:rsidRPr="00A50D4E" w:rsidRDefault="00FE2934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</w:pPr>
      <w:r w:rsidRPr="00A50D4E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lastRenderedPageBreak/>
        <w:t xml:space="preserve">III. </w:t>
      </w:r>
      <w:r w:rsidR="005E547C" w:rsidRPr="00A50D4E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t>STEBER ZAPOSLENI</w:t>
      </w:r>
    </w:p>
    <w:p w14:paraId="1C0F1A14" w14:textId="77777777" w:rsidR="005E547C" w:rsidRDefault="005E547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57E2A4C4" w14:textId="2906641B" w:rsidR="005E547C" w:rsidRPr="008560C9" w:rsidRDefault="005E547C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8560C9">
        <w:rPr>
          <w:rFonts w:ascii="Lidl Font Pro" w:hAnsi="Lidl Font Pro" w:cs="Calibri"/>
          <w:b/>
          <w:color w:val="auto"/>
          <w:sz w:val="22"/>
          <w:szCs w:val="22"/>
          <w:lang w:val="sl-SI"/>
        </w:rPr>
        <w:t>Karierni razvoj v Lidlu</w:t>
      </w:r>
    </w:p>
    <w:p w14:paraId="723A5E9E" w14:textId="61927F7E" w:rsidR="005E547C" w:rsidRDefault="002C2CF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2C2CFC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40297572" wp14:editId="099DAB04">
            <wp:extent cx="3573780" cy="635010"/>
            <wp:effectExtent l="0" t="0" r="7620" b="0"/>
            <wp:docPr id="24" name="Picture 24" descr="C:\Users\Klemen\AppData\Local\Temp\7zOCB7D3B9F\Y+Y_LIDL_TrajnostnoPorocilo_prefinal_16_SLO_preview-9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lemen\AppData\Local\Temp\7zOCB7D3B9F\Y+Y_LIDL_TrajnostnoPorocilo_prefinal_16_SLO_preview-9_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831" cy="65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CBD32" w14:textId="165444DB" w:rsidR="005E547C" w:rsidRPr="00C971B1" w:rsidRDefault="002C6A75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V </w:t>
      </w:r>
      <w:r w:rsidR="00F4647B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Lidl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u</w:t>
      </w:r>
      <w:r w:rsidR="00F4647B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Slovenija ima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mo</w:t>
      </w:r>
      <w:r w:rsidR="00F4647B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vzpostavljen celosten sistem 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razvoja kadrov ter izobraževanj in usposabljanj</w:t>
      </w:r>
      <w:r w:rsidR="00F4647B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, ki temelji na modelu razvojnih aktivnosti. Z zavedanjem, da zaposleni zadovoljstvo z delovnim okoljem vrednotijo tudi skozi prizmo priložnosti za karierni razvoj, </w:t>
      </w:r>
      <w:r w:rsidR="00F4647B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krep</w:t>
      </w:r>
      <w:r>
        <w:rPr>
          <w:rFonts w:ascii="Lidl Font Pro" w:hAnsi="Lidl Font Pro" w:cs="Calibri"/>
          <w:b/>
          <w:color w:val="auto"/>
          <w:sz w:val="18"/>
          <w:szCs w:val="18"/>
          <w:lang w:val="sl-SI"/>
        </w:rPr>
        <w:t>itev znanj in kompetenc umeščamo</w:t>
      </w:r>
      <w:r w:rsidR="00F4647B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med strateške prioritete podjetja</w:t>
      </w:r>
      <w:r w:rsidR="00F4647B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. Namen kariernega razvoja je oplemenitev znanj, kompetenc in veščin zaposlenih z interdisciplinarnimi vsebinami, s ciljem </w:t>
      </w:r>
      <w:proofErr w:type="spellStart"/>
      <w:r w:rsidR="00F4647B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opolnomočenja</w:t>
      </w:r>
      <w:proofErr w:type="spellEnd"/>
      <w:r w:rsidR="00F4647B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ekipe za delo v spreminjajočih se razmerah trgovinske panoge.</w:t>
      </w:r>
    </w:p>
    <w:p w14:paraId="074FC740" w14:textId="34CA3359" w:rsidR="005E547C" w:rsidRDefault="005E547C" w:rsidP="0089087D">
      <w:pPr>
        <w:pStyle w:val="EinfAbs"/>
        <w:jc w:val="both"/>
        <w:rPr>
          <w:rFonts w:ascii="Lidl Font Pro" w:hAnsi="Lidl Font Pro" w:cs="Calibri"/>
          <w:b/>
          <w:color w:val="auto"/>
          <w:sz w:val="28"/>
          <w:szCs w:val="28"/>
          <w:lang w:val="sl-SI"/>
        </w:rPr>
      </w:pPr>
    </w:p>
    <w:p w14:paraId="1D7F5023" w14:textId="0A4C97A4" w:rsidR="005E547C" w:rsidRPr="00C971B1" w:rsidRDefault="005E547C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bookmarkStart w:id="0" w:name="_Hlk65300240"/>
      <w:r w:rsidRPr="00C971B1">
        <w:rPr>
          <w:rFonts w:ascii="Lidl Font Pro" w:hAnsi="Lidl Font Pro" w:cs="Calibri"/>
          <w:b/>
          <w:color w:val="auto"/>
          <w:sz w:val="22"/>
          <w:szCs w:val="22"/>
          <w:lang w:val="sl-SI"/>
        </w:rPr>
        <w:t>Stimulativno plačilo</w:t>
      </w:r>
    </w:p>
    <w:p w14:paraId="5CA3BF90" w14:textId="3DC249B5" w:rsidR="005E547C" w:rsidRDefault="002C2CF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2C2CFC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7D01EFEB" wp14:editId="7DD3B48C">
            <wp:extent cx="3619500" cy="1034997"/>
            <wp:effectExtent l="0" t="0" r="0" b="0"/>
            <wp:docPr id="25" name="Picture 25" descr="C:\Users\Klemen\AppData\Local\Temp\7zOCB71816E\Y+Y_LIDL_TrajnostnoPorocilo_prefinal_16_SLO_preview-9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lemen\AppData\Local\Temp\7zOCB71816E\Y+Y_LIDL_TrajnostnoPorocilo_prefinal_16_SLO_preview-9_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60" cy="105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D32E" w14:textId="7AE7BCCF" w:rsidR="005E547C" w:rsidRPr="006669AA" w:rsidRDefault="00A46EC8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Plačilo v Lidlu Slovenija je stimulativno in višje od</w:t>
      </w:r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povprečja v trgovinski p</w:t>
      </w:r>
      <w:r w:rsidR="002C6A75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anogi, poleg tega</w:t>
      </w:r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dvakrat letno k prijavi v program za karierne začetnike (</w:t>
      </w:r>
      <w:proofErr w:type="spellStart"/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trainee</w:t>
      </w:r>
      <w:proofErr w:type="spellEnd"/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) povabi</w:t>
      </w:r>
      <w:r w:rsidR="002C6A75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mo</w:t>
      </w:r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posameznike, ki so šele dodobra stopili na karierno pot in imajo manj kot dve leti delovnih izkušenj. S</w:t>
      </w:r>
      <w:r w:rsidR="002C6A75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programom izbranim kandidatom omogočimo, da</w:t>
      </w:r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podrobno spoznajo svet enega najhitreje rastočih trgovcev v svetovnem merilu</w:t>
      </w:r>
      <w:r w:rsidR="00B5144C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ter</w:t>
      </w:r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delo v mednarodnem okolju in jih oben</w:t>
      </w:r>
      <w:r w:rsidR="002C6A75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em s praktičnim delom usposobimo</w:t>
      </w:r>
      <w:r w:rsidR="00DA4E15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za samostojno delo v </w:t>
      </w:r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po</w:t>
      </w:r>
      <w:r w:rsidR="002C6A75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djetju</w:t>
      </w:r>
      <w:r w:rsidR="002C2CFC" w:rsidRPr="00E8438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. </w:t>
      </w:r>
    </w:p>
    <w:bookmarkEnd w:id="0"/>
    <w:p w14:paraId="49D35307" w14:textId="77777777" w:rsidR="005E547C" w:rsidRDefault="005E547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1CDAB09E" w14:textId="057E69A4" w:rsidR="005E547C" w:rsidRPr="00C971B1" w:rsidRDefault="005E547C" w:rsidP="0089087D">
      <w:pPr>
        <w:pStyle w:val="EinfAbs"/>
        <w:jc w:val="both"/>
        <w:rPr>
          <w:rFonts w:ascii="Lidl Font Pro" w:hAnsi="Lidl Font Pro" w:cs="Calibri"/>
          <w:b/>
          <w:color w:val="auto"/>
          <w:sz w:val="20"/>
          <w:szCs w:val="20"/>
          <w:lang w:val="sl-SI"/>
        </w:rPr>
      </w:pPr>
      <w:r w:rsidRPr="00C971B1">
        <w:rPr>
          <w:rFonts w:ascii="Lidl Font Pro" w:hAnsi="Lidl Font Pro" w:cs="Calibri"/>
          <w:b/>
          <w:color w:val="auto"/>
          <w:sz w:val="20"/>
          <w:szCs w:val="20"/>
          <w:lang w:val="sl-SI"/>
        </w:rPr>
        <w:t>Iniciativa Lidija</w:t>
      </w:r>
    </w:p>
    <w:p w14:paraId="4CB62B9A" w14:textId="0DB2026F" w:rsidR="005E547C" w:rsidRDefault="002C2CF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2C2CFC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72BFCC39" wp14:editId="54EC3346">
            <wp:extent cx="3505666" cy="1181100"/>
            <wp:effectExtent l="0" t="0" r="0" b="0"/>
            <wp:docPr id="21" name="Picture 21" descr="C:\Users\Klemen\AppData\Local\Temp\7zOCB750B4D\Y+Y_LIDL_TrajnostnoPorocilo_prefinal_16_SLO_preview-9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emen\AppData\Local\Temp\7zOCB750B4D\Y+Y_LIDL_TrajnostnoPorocilo_prefinal_16_SLO_preview-9_0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403" cy="119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32BE7" w14:textId="74B35042" w:rsidR="00DF2D50" w:rsidRPr="002C6A75" w:rsidRDefault="002C6A75" w:rsidP="00FB2A5B">
      <w:pPr>
        <w:autoSpaceDE w:val="0"/>
        <w:autoSpaceDN w:val="0"/>
        <w:adjustRightInd w:val="0"/>
        <w:spacing w:after="0" w:line="288" w:lineRule="auto"/>
        <w:jc w:val="both"/>
        <w:rPr>
          <w:rFonts w:ascii="Lidl Font Pro" w:hAnsi="Lidl Font Pro" w:cs="LidlFontPro-Regular"/>
          <w:sz w:val="18"/>
          <w:szCs w:val="18"/>
          <w:lang w:val="sl-SI"/>
        </w:rPr>
      </w:pPr>
      <w:r>
        <w:rPr>
          <w:rFonts w:ascii="Lidl Font Pro" w:hAnsi="Lidl Font Pro" w:cs="Calibri"/>
          <w:b/>
          <w:sz w:val="18"/>
          <w:szCs w:val="18"/>
          <w:lang w:val="sl-SI"/>
        </w:rPr>
        <w:lastRenderedPageBreak/>
        <w:t>L</w:t>
      </w:r>
      <w:r w:rsidR="00DF2D50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eta 2016 </w:t>
      </w:r>
      <w:r>
        <w:rPr>
          <w:rFonts w:ascii="Lidl Font Pro" w:hAnsi="Lidl Font Pro" w:cs="Calibri"/>
          <w:b/>
          <w:sz w:val="18"/>
          <w:szCs w:val="18"/>
          <w:lang w:val="sl-SI"/>
        </w:rPr>
        <w:t xml:space="preserve">smo </w:t>
      </w:r>
      <w:r w:rsidR="00DF2D50" w:rsidRPr="006669AA">
        <w:rPr>
          <w:rFonts w:ascii="Lidl Font Pro" w:hAnsi="Lidl Font Pro" w:cs="Calibri"/>
          <w:b/>
          <w:sz w:val="18"/>
          <w:szCs w:val="18"/>
          <w:lang w:val="sl-SI"/>
        </w:rPr>
        <w:t>sprejel</w:t>
      </w:r>
      <w:r>
        <w:rPr>
          <w:rFonts w:ascii="Lidl Font Pro" w:hAnsi="Lidl Font Pro" w:cs="Calibri"/>
          <w:b/>
          <w:sz w:val="18"/>
          <w:szCs w:val="18"/>
          <w:lang w:val="sl-SI"/>
        </w:rPr>
        <w:t>i</w:t>
      </w:r>
      <w:r w:rsidR="00DF2D50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strateško odločitev </w:t>
      </w:r>
      <w:r w:rsidR="006C1D88" w:rsidRPr="006669AA">
        <w:rPr>
          <w:rFonts w:ascii="Lidl Font Pro" w:hAnsi="Lidl Font Pro" w:cs="Calibri"/>
          <w:b/>
          <w:sz w:val="18"/>
          <w:szCs w:val="18"/>
          <w:lang w:val="sl-SI"/>
        </w:rPr>
        <w:t>spodbuja</w:t>
      </w:r>
      <w:r w:rsidR="00DF2D50" w:rsidRPr="006669AA">
        <w:rPr>
          <w:rFonts w:ascii="Lidl Font Pro" w:hAnsi="Lidl Font Pro" w:cs="Calibri"/>
          <w:b/>
          <w:sz w:val="18"/>
          <w:szCs w:val="18"/>
          <w:lang w:val="sl-SI"/>
        </w:rPr>
        <w:t>nja</w:t>
      </w:r>
      <w:r w:rsidR="006C1D88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enakopravn</w:t>
      </w:r>
      <w:r w:rsidR="00DF2D50" w:rsidRPr="006669AA">
        <w:rPr>
          <w:rFonts w:ascii="Lidl Font Pro" w:hAnsi="Lidl Font Pro" w:cs="Calibri"/>
          <w:b/>
          <w:sz w:val="18"/>
          <w:szCs w:val="18"/>
          <w:lang w:val="sl-SI"/>
        </w:rPr>
        <w:t>e</w:t>
      </w:r>
      <w:r w:rsidR="006C1D88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zastopanost</w:t>
      </w:r>
      <w:r w:rsidR="00DF2D50" w:rsidRPr="006669AA">
        <w:rPr>
          <w:rFonts w:ascii="Lidl Font Pro" w:hAnsi="Lidl Font Pro" w:cs="Calibri"/>
          <w:b/>
          <w:sz w:val="18"/>
          <w:szCs w:val="18"/>
          <w:lang w:val="sl-SI"/>
        </w:rPr>
        <w:t>i</w:t>
      </w:r>
      <w:r w:rsidR="006C1D88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žensk na vodstvenih položajih</w:t>
      </w:r>
      <w:r w:rsidR="00DF2D50" w:rsidRPr="00956FA0">
        <w:rPr>
          <w:rFonts w:ascii="Lidl Font Pro" w:hAnsi="Lidl Font Pro" w:cs="Calibri"/>
          <w:bCs/>
          <w:sz w:val="18"/>
          <w:szCs w:val="18"/>
          <w:lang w:val="sl-SI"/>
        </w:rPr>
        <w:t>.</w:t>
      </w:r>
      <w:r w:rsidR="00DF2D50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</w:t>
      </w:r>
      <w:r w:rsidR="00DF2D50" w:rsidRPr="006669AA">
        <w:rPr>
          <w:rFonts w:ascii="Lidl Font Pro" w:hAnsi="Lidl Font Pro" w:cs="Calibri"/>
          <w:bCs/>
          <w:sz w:val="18"/>
          <w:szCs w:val="18"/>
          <w:lang w:val="sl-SI"/>
        </w:rPr>
        <w:t xml:space="preserve">V podjetju </w:t>
      </w:r>
      <w:r>
        <w:rPr>
          <w:rFonts w:ascii="Lidl Font Pro" w:hAnsi="Lidl Font Pro" w:cs="LidlFontPro-Regular"/>
          <w:sz w:val="18"/>
          <w:szCs w:val="18"/>
          <w:lang w:val="sl-SI"/>
        </w:rPr>
        <w:t>zaznavamo</w:t>
      </w:r>
      <w:r w:rsidR="00DF2D50" w:rsidRPr="006669AA">
        <w:rPr>
          <w:rFonts w:ascii="Lidl Font Pro" w:hAnsi="Lidl Font Pro" w:cs="LidlFontPro-Regular"/>
          <w:sz w:val="18"/>
          <w:szCs w:val="18"/>
          <w:lang w:val="sl-SI"/>
        </w:rPr>
        <w:t xml:space="preserve"> tudi </w:t>
      </w:r>
      <w:r w:rsidR="00DF2D50" w:rsidRPr="006669AA">
        <w:rPr>
          <w:rFonts w:ascii="Lidl Font Pro" w:hAnsi="Lidl Font Pro" w:cs="LidlFontPro-Bold"/>
          <w:b/>
          <w:bCs/>
          <w:sz w:val="18"/>
          <w:szCs w:val="18"/>
          <w:lang w:val="sl-SI"/>
        </w:rPr>
        <w:t xml:space="preserve">povečan delež napredovanj pri sodelavkah </w:t>
      </w:r>
      <w:r w:rsidR="00DF2D50" w:rsidRPr="006669AA">
        <w:rPr>
          <w:rFonts w:ascii="Lidl Font Pro" w:hAnsi="Lidl Font Pro" w:cs="LidlFontPro-Regular"/>
          <w:sz w:val="18"/>
          <w:szCs w:val="18"/>
          <w:lang w:val="sl-SI"/>
        </w:rPr>
        <w:t>nasploh, saj je bil ta v letu 2019 za štiri odstotke večji kot v letu 2018.</w:t>
      </w:r>
    </w:p>
    <w:p w14:paraId="776C9888" w14:textId="1C249EEE" w:rsidR="00A50D4E" w:rsidRDefault="00A50D4E" w:rsidP="0089087D">
      <w:pPr>
        <w:autoSpaceDE w:val="0"/>
        <w:autoSpaceDN w:val="0"/>
        <w:adjustRightInd w:val="0"/>
        <w:spacing w:after="0" w:line="240" w:lineRule="auto"/>
        <w:jc w:val="both"/>
        <w:rPr>
          <w:rFonts w:ascii="Lidl Font Pro" w:hAnsi="Lidl Font Pro" w:cs="Calibri"/>
          <w:b/>
          <w:color w:val="365F91" w:themeColor="accent1" w:themeShade="BF"/>
          <w:sz w:val="28"/>
          <w:szCs w:val="28"/>
          <w:lang w:val="sl-SI"/>
        </w:rPr>
      </w:pPr>
    </w:p>
    <w:p w14:paraId="43F1DE50" w14:textId="77777777" w:rsidR="00A50D4E" w:rsidRDefault="00A50D4E" w:rsidP="0089087D">
      <w:pPr>
        <w:autoSpaceDE w:val="0"/>
        <w:autoSpaceDN w:val="0"/>
        <w:adjustRightInd w:val="0"/>
        <w:spacing w:after="0" w:line="240" w:lineRule="auto"/>
        <w:jc w:val="both"/>
        <w:rPr>
          <w:rFonts w:ascii="Lidl Font Pro" w:hAnsi="Lidl Font Pro" w:cs="Calibri"/>
          <w:b/>
          <w:color w:val="365F91" w:themeColor="accent1" w:themeShade="BF"/>
          <w:sz w:val="28"/>
          <w:szCs w:val="28"/>
          <w:lang w:val="sl-SI"/>
        </w:rPr>
      </w:pPr>
    </w:p>
    <w:p w14:paraId="391838D9" w14:textId="19309263" w:rsidR="005E547C" w:rsidRPr="00A50D4E" w:rsidRDefault="00DF2D50" w:rsidP="0089087D">
      <w:pPr>
        <w:autoSpaceDE w:val="0"/>
        <w:autoSpaceDN w:val="0"/>
        <w:adjustRightInd w:val="0"/>
        <w:spacing w:after="0" w:line="240" w:lineRule="auto"/>
        <w:jc w:val="both"/>
        <w:rPr>
          <w:rFonts w:ascii="Lidl Font Pro" w:hAnsi="Lidl Font Pro"/>
          <w:b/>
          <w:color w:val="365F91" w:themeColor="accent1" w:themeShade="BF"/>
          <w:sz w:val="28"/>
          <w:szCs w:val="28"/>
          <w:u w:val="single"/>
          <w:lang w:val="sl-SI"/>
        </w:rPr>
      </w:pPr>
      <w:r w:rsidRPr="00A50D4E">
        <w:rPr>
          <w:rFonts w:ascii="Lidl Font Pro" w:hAnsi="Lidl Font Pro" w:cs="Calibri"/>
          <w:b/>
          <w:color w:val="365F91" w:themeColor="accent1" w:themeShade="BF"/>
          <w:sz w:val="28"/>
          <w:szCs w:val="28"/>
          <w:u w:val="single"/>
          <w:lang w:val="sl-SI"/>
        </w:rPr>
        <w:t xml:space="preserve">III. </w:t>
      </w:r>
      <w:r w:rsidR="005E547C" w:rsidRPr="00A50D4E">
        <w:rPr>
          <w:rFonts w:ascii="Lidl Font Pro" w:hAnsi="Lidl Font Pro"/>
          <w:b/>
          <w:color w:val="365F91" w:themeColor="accent1" w:themeShade="BF"/>
          <w:sz w:val="28"/>
          <w:szCs w:val="28"/>
          <w:u w:val="single"/>
          <w:lang w:val="sl-SI"/>
        </w:rPr>
        <w:t>STEBER DRUŽBA</w:t>
      </w:r>
    </w:p>
    <w:p w14:paraId="7149B40C" w14:textId="77777777" w:rsidR="005E547C" w:rsidRPr="00C971B1" w:rsidRDefault="005E547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2"/>
          <w:szCs w:val="22"/>
          <w:lang w:val="sl-SI"/>
        </w:rPr>
      </w:pPr>
    </w:p>
    <w:p w14:paraId="338D1AAF" w14:textId="396F2C95" w:rsidR="005E547C" w:rsidRPr="00C971B1" w:rsidRDefault="005E547C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C971B1">
        <w:rPr>
          <w:rFonts w:ascii="Lidl Font Pro" w:hAnsi="Lidl Font Pro" w:cs="Calibri"/>
          <w:b/>
          <w:color w:val="auto"/>
          <w:sz w:val="22"/>
          <w:szCs w:val="22"/>
          <w:lang w:val="sl-SI"/>
        </w:rPr>
        <w:t>Podpora skupnosti</w:t>
      </w:r>
    </w:p>
    <w:p w14:paraId="47457BD3" w14:textId="2C0DADE4" w:rsidR="005E547C" w:rsidRDefault="00DA4E15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DA4E15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7D0D35E3" wp14:editId="3B5C2FB2">
            <wp:extent cx="3520440" cy="1133750"/>
            <wp:effectExtent l="0" t="0" r="3810" b="9525"/>
            <wp:docPr id="26" name="Picture 26" descr="C:\Users\Klemen\AppData\Local\Temp\7zOCB745B63\Y+Y_LIDL_TrajnostnoPorocilo_prefinal_16_SLO_preview-9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lemen\AppData\Local\Temp\7zOCB745B63\Y+Y_LIDL_TrajnostnoPorocilo_prefinal_16_SLO_preview-9_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098" cy="115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9D19" w14:textId="62263580" w:rsidR="005E547C" w:rsidRPr="00C971B1" w:rsidRDefault="002C6A75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V okviru </w:t>
      </w:r>
      <w:r w:rsidR="00A76C6F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trajnostne pobude Ustvarimo boljši sv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et</w:t>
      </w:r>
      <w:r w:rsidR="00C971B1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v </w:t>
      </w:r>
      <w:r w:rsidR="00262E14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povprečju na leto </w:t>
      </w:r>
      <w:r w:rsidR="00262E14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podpre</w:t>
      </w:r>
      <w:r>
        <w:rPr>
          <w:rFonts w:ascii="Lidl Font Pro" w:hAnsi="Lidl Font Pro" w:cs="Calibri"/>
          <w:b/>
          <w:color w:val="auto"/>
          <w:sz w:val="18"/>
          <w:szCs w:val="18"/>
          <w:lang w:val="sl-SI"/>
        </w:rPr>
        <w:t>mo</w:t>
      </w:r>
      <w:r w:rsidR="00262E14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več kot 230 organizacij, projektov in programov</w:t>
      </w:r>
      <w:r w:rsidR="00262E14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, </w:t>
      </w:r>
      <w:r w:rsidR="00EF0A1D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z</w:t>
      </w:r>
      <w:r w:rsidR="00262E14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donacij</w:t>
      </w:r>
      <w:r w:rsidR="00EF0A1D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ami</w:t>
      </w:r>
      <w:r w:rsidR="00262E14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pa organizacijam s področja zdravega sloga življenja, izobraževanja, kulture, športa ter humanitarne pomoči ljudem in živalim </w:t>
      </w:r>
      <w:r w:rsidR="00633CE6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letno </w:t>
      </w:r>
      <w:r w:rsidR="00262E14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nameni</w:t>
      </w:r>
      <w:r>
        <w:rPr>
          <w:rFonts w:ascii="Lidl Font Pro" w:hAnsi="Lidl Font Pro" w:cs="Calibri"/>
          <w:b/>
          <w:color w:val="auto"/>
          <w:sz w:val="18"/>
          <w:szCs w:val="18"/>
          <w:lang w:val="sl-SI"/>
        </w:rPr>
        <w:t>mo</w:t>
      </w:r>
      <w:r w:rsidR="00262E14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prek </w:t>
      </w:r>
      <w:r w:rsidR="0056449D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350</w:t>
      </w:r>
      <w:r w:rsidR="00262E14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.000 evrov</w:t>
      </w:r>
      <w:r w:rsidR="00262E14"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</w:t>
      </w:r>
    </w:p>
    <w:p w14:paraId="5A9E89FE" w14:textId="77777777" w:rsidR="00C618DF" w:rsidRDefault="00C618DF" w:rsidP="0089087D">
      <w:pPr>
        <w:pStyle w:val="EinfAbs"/>
        <w:jc w:val="both"/>
        <w:rPr>
          <w:rFonts w:ascii="Lidl Font Pro" w:hAnsi="Lidl Font Pro" w:cs="Calibri"/>
          <w:b/>
          <w:color w:val="auto"/>
          <w:sz w:val="28"/>
          <w:szCs w:val="28"/>
          <w:lang w:val="sl-SI"/>
        </w:rPr>
      </w:pPr>
    </w:p>
    <w:p w14:paraId="5C639863" w14:textId="7A39587A" w:rsidR="005E547C" w:rsidRPr="00C971B1" w:rsidRDefault="005E547C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proofErr w:type="spellStart"/>
      <w:r w:rsidRPr="00C971B1">
        <w:rPr>
          <w:rFonts w:ascii="Lidl Font Pro" w:hAnsi="Lidl Font Pro" w:cs="Calibri"/>
          <w:b/>
          <w:color w:val="auto"/>
          <w:sz w:val="22"/>
          <w:szCs w:val="22"/>
          <w:lang w:val="sl-SI"/>
        </w:rPr>
        <w:t>Donirana</w:t>
      </w:r>
      <w:proofErr w:type="spellEnd"/>
      <w:r w:rsidRPr="00C971B1">
        <w:rPr>
          <w:rFonts w:ascii="Lidl Font Pro" w:hAnsi="Lidl Font Pro" w:cs="Calibri"/>
          <w:b/>
          <w:color w:val="auto"/>
          <w:sz w:val="22"/>
          <w:szCs w:val="22"/>
          <w:lang w:val="sl-SI"/>
        </w:rPr>
        <w:t xml:space="preserve"> hrana</w:t>
      </w:r>
    </w:p>
    <w:p w14:paraId="73DA01CD" w14:textId="32F4530A" w:rsidR="005E547C" w:rsidRDefault="002C2CF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2C2CFC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5BBF2932" wp14:editId="22AE48FF">
            <wp:extent cx="3528060" cy="911877"/>
            <wp:effectExtent l="0" t="0" r="0" b="2540"/>
            <wp:docPr id="23" name="Picture 23" descr="C:\Users\Klemen\AppData\Local\Temp\7zOCB7006BD\Y+Y_LIDL_TrajnostnoPorocilo_prefinal_16_SLO_preview-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emen\AppData\Local\Temp\7zOCB7006BD\Y+Y_LIDL_TrajnostnoPorocilo_prefinal_16_SLO_preview-9_1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17" cy="92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FB71C" w14:textId="302E52F6" w:rsidR="002C6A75" w:rsidRDefault="0069719F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lang w:val="sl-SI"/>
        </w:rPr>
      </w:pPr>
      <w:r w:rsidRPr="006669AA">
        <w:rPr>
          <w:rFonts w:ascii="Lidl Font Pro" w:hAnsi="Lidl Font Pro" w:cs="Calibri"/>
          <w:b/>
          <w:sz w:val="18"/>
          <w:szCs w:val="18"/>
          <w:lang w:val="sl-SI"/>
        </w:rPr>
        <w:t>Kone</w:t>
      </w:r>
      <w:r w:rsidR="002C6A75">
        <w:rPr>
          <w:rFonts w:ascii="Lidl Font Pro" w:hAnsi="Lidl Font Pro" w:cs="Calibri"/>
          <w:b/>
          <w:sz w:val="18"/>
          <w:szCs w:val="18"/>
          <w:lang w:val="sl-SI"/>
        </w:rPr>
        <w:t>c leta 2017</w:t>
      </w:r>
      <w:r w:rsidR="00EF0A1D">
        <w:rPr>
          <w:rFonts w:ascii="Lidl Font Pro" w:hAnsi="Lidl Font Pro" w:cs="Calibri"/>
          <w:b/>
          <w:sz w:val="18"/>
          <w:szCs w:val="18"/>
          <w:lang w:val="sl-SI"/>
        </w:rPr>
        <w:t xml:space="preserve"> </w:t>
      </w:r>
      <w:r w:rsidR="002C6A75">
        <w:rPr>
          <w:rFonts w:ascii="Lidl Font Pro" w:hAnsi="Lidl Font Pro" w:cs="Calibri"/>
          <w:b/>
          <w:sz w:val="18"/>
          <w:szCs w:val="18"/>
          <w:lang w:val="sl-SI"/>
        </w:rPr>
        <w:t>smo se</w:t>
      </w:r>
      <w:r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priključil</w:t>
      </w:r>
      <w:r w:rsidR="002C6A75">
        <w:rPr>
          <w:rFonts w:ascii="Lidl Font Pro" w:hAnsi="Lidl Font Pro" w:cs="Calibri"/>
          <w:b/>
          <w:sz w:val="18"/>
          <w:szCs w:val="18"/>
          <w:lang w:val="sl-SI"/>
        </w:rPr>
        <w:t>i</w:t>
      </w:r>
      <w:r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projektu </w:t>
      </w:r>
      <w:proofErr w:type="spellStart"/>
      <w:r w:rsidRPr="006669AA">
        <w:rPr>
          <w:rFonts w:ascii="Lidl Font Pro" w:hAnsi="Lidl Font Pro" w:cs="Calibri"/>
          <w:b/>
          <w:sz w:val="18"/>
          <w:szCs w:val="18"/>
          <w:lang w:val="sl-SI"/>
        </w:rPr>
        <w:t>Donirana</w:t>
      </w:r>
      <w:proofErr w:type="spellEnd"/>
      <w:r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hrana Zveze </w:t>
      </w:r>
      <w:proofErr w:type="spellStart"/>
      <w:r w:rsidRPr="006669AA">
        <w:rPr>
          <w:rFonts w:ascii="Lidl Font Pro" w:hAnsi="Lidl Font Pro" w:cs="Calibri"/>
          <w:b/>
          <w:sz w:val="18"/>
          <w:szCs w:val="18"/>
          <w:lang w:val="sl-SI"/>
        </w:rPr>
        <w:t>Lions</w:t>
      </w:r>
      <w:proofErr w:type="spellEnd"/>
      <w:r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klubov Slovenije</w:t>
      </w:r>
      <w:r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, v okviru katerega presežno hrano, ki ostaja </w:t>
      </w:r>
      <w:r w:rsidR="002C6A75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v trgovinah po zaprtju, podarimo</w:t>
      </w:r>
      <w:r w:rsidRPr="00C971B1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pomoči </w:t>
      </w:r>
      <w:r w:rsidRPr="002C2CFC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potrebnim. </w:t>
      </w:r>
      <w:r w:rsidR="00267F7D" w:rsidRPr="006669AA">
        <w:rPr>
          <w:rFonts w:ascii="Lidl Font Pro" w:hAnsi="Lidl Font Pro" w:cs="Calibri"/>
          <w:b/>
          <w:sz w:val="18"/>
          <w:szCs w:val="18"/>
          <w:lang w:val="sl-SI"/>
        </w:rPr>
        <w:t>Konec leta 2019 s</w:t>
      </w:r>
      <w:r w:rsidR="002C6A75">
        <w:rPr>
          <w:rFonts w:ascii="Lidl Font Pro" w:hAnsi="Lidl Font Pro" w:cs="Calibri"/>
          <w:b/>
          <w:sz w:val="18"/>
          <w:szCs w:val="18"/>
          <w:lang w:val="sl-SI"/>
        </w:rPr>
        <w:t>m</w:t>
      </w:r>
      <w:r w:rsidR="00267F7D" w:rsidRPr="006669AA">
        <w:rPr>
          <w:rFonts w:ascii="Lidl Font Pro" w:hAnsi="Lidl Font Pro" w:cs="Calibri"/>
          <w:b/>
          <w:sz w:val="18"/>
          <w:szCs w:val="18"/>
          <w:lang w:val="sl-SI"/>
        </w:rPr>
        <w:t>o hrano</w:t>
      </w:r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</w:t>
      </w:r>
      <w:proofErr w:type="spellStart"/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>donira</w:t>
      </w:r>
      <w:r w:rsidR="00267F7D" w:rsidRPr="006669AA">
        <w:rPr>
          <w:rFonts w:ascii="Lidl Font Pro" w:hAnsi="Lidl Font Pro" w:cs="Calibri"/>
          <w:b/>
          <w:sz w:val="18"/>
          <w:szCs w:val="18"/>
          <w:lang w:val="sl-SI"/>
        </w:rPr>
        <w:t>li</w:t>
      </w:r>
      <w:proofErr w:type="spellEnd"/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iz </w:t>
      </w:r>
      <w:r w:rsidR="004E761B" w:rsidRPr="006669AA">
        <w:rPr>
          <w:rFonts w:ascii="Lidl Font Pro" w:hAnsi="Lidl Font Pro" w:cs="Calibri"/>
          <w:b/>
          <w:sz w:val="18"/>
          <w:szCs w:val="18"/>
          <w:lang w:val="sl-SI"/>
        </w:rPr>
        <w:t>17</w:t>
      </w:r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trgovin</w:t>
      </w:r>
      <w:r w:rsidR="002C2CFC" w:rsidRPr="002C2CFC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. </w:t>
      </w:r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V </w:t>
      </w:r>
      <w:r w:rsidR="002C6A75">
        <w:rPr>
          <w:rFonts w:ascii="Lidl Font Pro" w:hAnsi="Lidl Font Pro" w:cs="Calibri"/>
          <w:b/>
          <w:sz w:val="18"/>
          <w:szCs w:val="18"/>
          <w:lang w:val="sl-SI"/>
        </w:rPr>
        <w:t xml:space="preserve">poslovnih letih 2018 in 2019 smo </w:t>
      </w:r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>organizacijam, ki razdel</w:t>
      </w:r>
      <w:r w:rsidR="0089087D">
        <w:rPr>
          <w:rFonts w:ascii="Lidl Font Pro" w:hAnsi="Lidl Font Pro" w:cs="Calibri"/>
          <w:b/>
          <w:sz w:val="18"/>
          <w:szCs w:val="18"/>
          <w:lang w:val="sl-SI"/>
        </w:rPr>
        <w:t>jujejo</w:t>
      </w:r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hrano pomoči potrebnim, </w:t>
      </w:r>
      <w:proofErr w:type="spellStart"/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>donirali</w:t>
      </w:r>
      <w:proofErr w:type="spellEnd"/>
      <w:r w:rsidR="002C2CFC" w:rsidRPr="006669AA">
        <w:rPr>
          <w:rFonts w:ascii="Lidl Font Pro" w:hAnsi="Lidl Font Pro" w:cs="Calibri"/>
          <w:b/>
          <w:sz w:val="18"/>
          <w:szCs w:val="18"/>
          <w:lang w:val="sl-SI"/>
        </w:rPr>
        <w:t xml:space="preserve"> več kot 390 ton hrane</w:t>
      </w:r>
      <w:r w:rsidR="002C2CFC" w:rsidRPr="00EF0A1D">
        <w:rPr>
          <w:rFonts w:ascii="Lidl Font Pro" w:hAnsi="Lidl Font Pro" w:cs="Calibri"/>
          <w:bCs/>
          <w:sz w:val="18"/>
          <w:szCs w:val="18"/>
          <w:lang w:val="sl-SI"/>
        </w:rPr>
        <w:t>.</w:t>
      </w:r>
      <w:r w:rsidR="002C2CFC" w:rsidRPr="00EF0A1D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  <w:r w:rsidR="002C2CFC" w:rsidRPr="002C2CFC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Gre za kruh in pekovske izdelke, jajca, mlečne izdelke, suhi program (testenine, riž, konzerve), sadje, zelenjavo in drugo.</w:t>
      </w:r>
    </w:p>
    <w:p w14:paraId="69EE9208" w14:textId="77777777" w:rsidR="002C6A75" w:rsidRDefault="002C6A75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lang w:val="sl-SI"/>
        </w:rPr>
      </w:pPr>
    </w:p>
    <w:p w14:paraId="00652835" w14:textId="77777777" w:rsidR="002C6A75" w:rsidRDefault="002C6A75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lang w:val="sl-SI"/>
        </w:rPr>
      </w:pPr>
    </w:p>
    <w:p w14:paraId="43C430ED" w14:textId="77777777" w:rsidR="002C6A75" w:rsidRDefault="002C6A75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lang w:val="sl-SI"/>
        </w:rPr>
      </w:pPr>
    </w:p>
    <w:p w14:paraId="5895CC5D" w14:textId="77777777" w:rsidR="002C6A75" w:rsidRDefault="002C6A75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lang w:val="sl-SI"/>
        </w:rPr>
      </w:pPr>
    </w:p>
    <w:p w14:paraId="3E7CF881" w14:textId="22BA8405" w:rsidR="005E547C" w:rsidRPr="00EF0A1D" w:rsidRDefault="00DF2D50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</w:pPr>
      <w:r w:rsidRPr="00EF0A1D">
        <w:rPr>
          <w:rFonts w:ascii="Lidl Font Pro" w:hAnsi="Lidl Font Pro" w:cs="Calibri"/>
          <w:b/>
          <w:color w:val="365F91" w:themeColor="accent1" w:themeShade="BF"/>
          <w:sz w:val="28"/>
          <w:szCs w:val="28"/>
          <w:u w:val="single"/>
          <w:lang w:val="sl-SI"/>
        </w:rPr>
        <w:lastRenderedPageBreak/>
        <w:t xml:space="preserve">IV. </w:t>
      </w:r>
      <w:r w:rsidR="005E547C" w:rsidRPr="00EF0A1D">
        <w:rPr>
          <w:rFonts w:ascii="Lidl Font Pro" w:hAnsi="Lidl Font Pro" w:cs="Calibri"/>
          <w:b/>
          <w:color w:val="1F497D" w:themeColor="text2"/>
          <w:sz w:val="28"/>
          <w:szCs w:val="28"/>
          <w:u w:val="single"/>
          <w:lang w:val="sl-SI"/>
        </w:rPr>
        <w:t>STEBER POSLOVNI PARTNERJI</w:t>
      </w:r>
    </w:p>
    <w:p w14:paraId="5B5649EC" w14:textId="77777777" w:rsidR="005E547C" w:rsidRDefault="005E547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</w:p>
    <w:p w14:paraId="185ED381" w14:textId="5C297314" w:rsidR="005E547C" w:rsidRPr="00973F7F" w:rsidRDefault="004D3B1F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proofErr w:type="spellStart"/>
      <w:r w:rsidRPr="00973F7F">
        <w:rPr>
          <w:rFonts w:ascii="Lidl Font Pro" w:hAnsi="Lidl Font Pro" w:cs="Calibri"/>
          <w:b/>
          <w:color w:val="auto"/>
          <w:sz w:val="22"/>
          <w:szCs w:val="22"/>
          <w:lang w:val="sl-SI"/>
        </w:rPr>
        <w:t>L</w:t>
      </w:r>
      <w:r w:rsidR="00956FA0">
        <w:rPr>
          <w:rFonts w:ascii="Lidl Font Pro" w:hAnsi="Lidl Font Pro" w:cs="Calibri"/>
          <w:b/>
          <w:color w:val="auto"/>
          <w:sz w:val="22"/>
          <w:szCs w:val="22"/>
          <w:lang w:val="sl-SI"/>
        </w:rPr>
        <w:t>idlova</w:t>
      </w:r>
      <w:proofErr w:type="spellEnd"/>
      <w:r w:rsidR="00956FA0">
        <w:rPr>
          <w:rFonts w:ascii="Lidl Font Pro" w:hAnsi="Lidl Font Pro" w:cs="Calibri"/>
          <w:b/>
          <w:color w:val="auto"/>
          <w:sz w:val="22"/>
          <w:szCs w:val="22"/>
          <w:lang w:val="sl-SI"/>
        </w:rPr>
        <w:t xml:space="preserve"> </w:t>
      </w:r>
      <w:proofErr w:type="spellStart"/>
      <w:r w:rsidR="00B5144C">
        <w:rPr>
          <w:rFonts w:ascii="Lidl Font Pro" w:hAnsi="Lidl Font Pro" w:cs="Calibri"/>
          <w:b/>
          <w:color w:val="auto"/>
          <w:sz w:val="22"/>
          <w:szCs w:val="22"/>
          <w:lang w:val="sl-SI"/>
        </w:rPr>
        <w:t>L</w:t>
      </w:r>
      <w:r w:rsidRPr="00973F7F">
        <w:rPr>
          <w:rFonts w:ascii="Lidl Font Pro" w:hAnsi="Lidl Font Pro" w:cs="Calibri"/>
          <w:b/>
          <w:color w:val="auto"/>
          <w:sz w:val="22"/>
          <w:szCs w:val="22"/>
          <w:lang w:val="sl-SI"/>
        </w:rPr>
        <w:t>ojtr'ca</w:t>
      </w:r>
      <w:proofErr w:type="spellEnd"/>
      <w:r w:rsidRPr="00973F7F">
        <w:rPr>
          <w:rFonts w:ascii="Lidl Font Pro" w:hAnsi="Lidl Font Pro" w:cs="Calibri"/>
          <w:b/>
          <w:color w:val="auto"/>
          <w:sz w:val="22"/>
          <w:szCs w:val="22"/>
          <w:lang w:val="sl-SI"/>
        </w:rPr>
        <w:t xml:space="preserve"> domačih</w:t>
      </w:r>
    </w:p>
    <w:p w14:paraId="08E4BD81" w14:textId="6C80F022" w:rsidR="005E547C" w:rsidRPr="00973F7F" w:rsidRDefault="00823D9E" w:rsidP="0089087D">
      <w:pPr>
        <w:pStyle w:val="EinfAbs"/>
        <w:jc w:val="both"/>
        <w:rPr>
          <w:rFonts w:ascii="Lidl Font Pro" w:hAnsi="Lidl Font Pro" w:cs="Calibri"/>
          <w:b/>
          <w:color w:val="auto"/>
          <w:sz w:val="18"/>
          <w:szCs w:val="18"/>
          <w:lang w:val="sl-SI"/>
        </w:rPr>
      </w:pPr>
      <w:r w:rsidRPr="00823D9E">
        <w:rPr>
          <w:rFonts w:ascii="Lidl Font Pro" w:hAnsi="Lidl Font Pro" w:cs="Calibri"/>
          <w:b/>
          <w:noProof/>
          <w:color w:val="auto"/>
          <w:sz w:val="18"/>
          <w:szCs w:val="18"/>
          <w:lang w:val="en-US"/>
        </w:rPr>
        <w:drawing>
          <wp:inline distT="0" distB="0" distL="0" distR="0" wp14:anchorId="1DF1A93A" wp14:editId="2E25C7A2">
            <wp:extent cx="3402559" cy="1623060"/>
            <wp:effectExtent l="0" t="0" r="7620" b="0"/>
            <wp:docPr id="14" name="Picture 14" descr="C:\Users\Klemen\AppData\Local\Temp\7zOCB79D8F0\Y+Y_LIDL_TrajnostnoPorocilo_prefinal_16_SLO_preview-8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emen\AppData\Local\Temp\7zOCB79D8F0\Y+Y_LIDL_TrajnostnoPorocilo_prefinal_16_SLO_preview-8_1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92" cy="163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AA085" w14:textId="7C58E989" w:rsidR="005E547C" w:rsidRPr="00973F7F" w:rsidRDefault="00CD6193" w:rsidP="0089087D">
      <w:pPr>
        <w:pStyle w:val="EinfAbs"/>
        <w:jc w:val="both"/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</w:pPr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Prva prodajna akcija </w:t>
      </w:r>
      <w:proofErr w:type="spellStart"/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>Lidlova</w:t>
      </w:r>
      <w:proofErr w:type="spellEnd"/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</w:t>
      </w:r>
      <w:proofErr w:type="spellStart"/>
      <w:r w:rsidR="00956FA0">
        <w:rPr>
          <w:rFonts w:ascii="Lidl Font Pro" w:hAnsi="Lidl Font Pro" w:cs="Calibri"/>
          <w:b/>
          <w:color w:val="auto"/>
          <w:sz w:val="18"/>
          <w:szCs w:val="18"/>
          <w:lang w:val="sl-SI"/>
        </w:rPr>
        <w:t>L</w:t>
      </w:r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>ojtr'ca</w:t>
      </w:r>
      <w:proofErr w:type="spellEnd"/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 xml:space="preserve"> domačih je zaživela leta 2017, z namenom pomagati slovenskemu </w:t>
      </w:r>
      <w:proofErr w:type="spellStart"/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>malogospodarstvu</w:t>
      </w:r>
      <w:proofErr w:type="spellEnd"/>
      <w:r w:rsidRPr="006669AA">
        <w:rPr>
          <w:rFonts w:ascii="Lidl Font Pro" w:hAnsi="Lidl Font Pro" w:cs="Calibri"/>
          <w:b/>
          <w:color w:val="auto"/>
          <w:sz w:val="18"/>
          <w:szCs w:val="18"/>
          <w:lang w:val="sl-SI"/>
        </w:rPr>
        <w:t>, butičnim podjetnikom in jih spodbuditi, da svoje izdelke predstavijo celotni Sloveniji</w:t>
      </w:r>
      <w:r w:rsidRPr="00973F7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, s tem pa pridobijo pomembna znanja in izkušnje, ki jih definira zahtevno tržišče. </w:t>
      </w:r>
    </w:p>
    <w:p w14:paraId="1D78F8E4" w14:textId="77777777" w:rsidR="00ED262B" w:rsidRDefault="00ED262B" w:rsidP="0089087D">
      <w:pPr>
        <w:pStyle w:val="EinfAbs"/>
        <w:jc w:val="both"/>
        <w:rPr>
          <w:rFonts w:ascii="Lidl Font Pro" w:hAnsi="Lidl Font Pro" w:cs="Calibri"/>
          <w:b/>
          <w:color w:val="auto"/>
          <w:sz w:val="28"/>
          <w:szCs w:val="28"/>
          <w:lang w:val="sl-SI"/>
        </w:rPr>
      </w:pPr>
    </w:p>
    <w:p w14:paraId="18BC9EF0" w14:textId="1E04FC72" w:rsidR="004D3B1F" w:rsidRDefault="004D3B1F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973F7F">
        <w:rPr>
          <w:rFonts w:ascii="Lidl Font Pro" w:hAnsi="Lidl Font Pro" w:cs="Calibri"/>
          <w:b/>
          <w:color w:val="auto"/>
          <w:sz w:val="22"/>
          <w:szCs w:val="22"/>
          <w:lang w:val="sl-SI"/>
        </w:rPr>
        <w:t>Naše nam paše</w:t>
      </w:r>
    </w:p>
    <w:p w14:paraId="405571E3" w14:textId="6ECBECA3" w:rsidR="00EF0A1D" w:rsidRDefault="00EF0A1D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>
        <w:rPr>
          <w:rFonts w:ascii="Lidl Font Pro" w:hAnsi="Lidl Font Pro" w:cs="Calibri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204220E1" wp14:editId="454F5577">
            <wp:extent cx="3441877" cy="1028753"/>
            <wp:effectExtent l="0" t="0" r="635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41877" cy="10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A223" w14:textId="3B25CCA4" w:rsidR="005E547C" w:rsidRDefault="00ED262B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P</w:t>
      </w:r>
      <w:r w:rsidR="0075246A" w:rsidRPr="00973F7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osebnost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izdelkov blagovne znamke so</w:t>
      </w:r>
      <w:r w:rsidR="0075246A" w:rsidRPr="00973F7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</w:t>
      </w:r>
      <w:r w:rsidR="0075246A" w:rsidRPr="001D3754">
        <w:rPr>
          <w:rFonts w:ascii="Lidl Font Pro" w:hAnsi="Lidl Font Pro" w:cs="Calibri"/>
          <w:b/>
          <w:color w:val="auto"/>
          <w:sz w:val="18"/>
          <w:szCs w:val="18"/>
          <w:lang w:val="sl-SI"/>
        </w:rPr>
        <w:t>tradicionalne recepture, nadgrajene skladno s sodobnimi trendi, velik poudarek pa je na lokalnih surovinah ter tradicionalnem načinu pridelave in predelave</w:t>
      </w:r>
      <w:r w:rsidR="0075246A" w:rsidRPr="00973F7F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.</w:t>
      </w:r>
    </w:p>
    <w:p w14:paraId="0B45882F" w14:textId="789D278E" w:rsidR="00531000" w:rsidRDefault="00531000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</w:p>
    <w:p w14:paraId="40037A95" w14:textId="77777777" w:rsidR="00E756CF" w:rsidRDefault="00E756CF" w:rsidP="0089087D">
      <w:pPr>
        <w:pStyle w:val="EinfAbs"/>
        <w:jc w:val="both"/>
        <w:rPr>
          <w:rFonts w:ascii="Lidl Font Pro" w:hAnsi="Lidl Font Pro" w:cs="Calibri"/>
          <w:bCs/>
          <w:color w:val="auto"/>
          <w:sz w:val="18"/>
          <w:szCs w:val="18"/>
          <w:lang w:val="sl-SI"/>
        </w:rPr>
      </w:pPr>
    </w:p>
    <w:p w14:paraId="4AC3B9BC" w14:textId="7381D5EE" w:rsidR="00531000" w:rsidRPr="008C6AA3" w:rsidRDefault="00531000" w:rsidP="0089087D">
      <w:pPr>
        <w:pStyle w:val="EinfAbs"/>
        <w:jc w:val="both"/>
        <w:rPr>
          <w:rFonts w:ascii="Lidl Font Pro" w:hAnsi="Lidl Font Pro" w:cs="Calibri"/>
          <w:b/>
          <w:color w:val="auto"/>
          <w:sz w:val="22"/>
          <w:szCs w:val="22"/>
          <w:lang w:val="sl-SI"/>
        </w:rPr>
      </w:pPr>
      <w:r w:rsidRPr="008C6AA3">
        <w:rPr>
          <w:rFonts w:ascii="Lidl Font Pro" w:hAnsi="Lidl Font Pro" w:cs="Calibri"/>
          <w:b/>
          <w:color w:val="auto"/>
          <w:sz w:val="22"/>
          <w:szCs w:val="22"/>
          <w:lang w:val="sl-SI"/>
        </w:rPr>
        <w:t>Podpora slovenski</w:t>
      </w:r>
      <w:r w:rsidR="002C6A75">
        <w:rPr>
          <w:rFonts w:ascii="Lidl Font Pro" w:hAnsi="Lidl Font Pro" w:cs="Calibri"/>
          <w:b/>
          <w:color w:val="auto"/>
          <w:sz w:val="22"/>
          <w:szCs w:val="22"/>
          <w:lang w:val="sl-SI"/>
        </w:rPr>
        <w:t>m</w:t>
      </w:r>
      <w:r w:rsidRPr="008C6AA3">
        <w:rPr>
          <w:rFonts w:ascii="Lidl Font Pro" w:hAnsi="Lidl Font Pro" w:cs="Calibri"/>
          <w:b/>
          <w:color w:val="auto"/>
          <w:sz w:val="22"/>
          <w:szCs w:val="22"/>
          <w:lang w:val="sl-SI"/>
        </w:rPr>
        <w:t xml:space="preserve"> dobavitelje</w:t>
      </w:r>
      <w:r w:rsidR="002C6A75">
        <w:rPr>
          <w:rFonts w:ascii="Lidl Font Pro" w:hAnsi="Lidl Font Pro" w:cs="Calibri"/>
          <w:b/>
          <w:color w:val="auto"/>
          <w:sz w:val="22"/>
          <w:szCs w:val="22"/>
          <w:lang w:val="sl-SI"/>
        </w:rPr>
        <w:t>m</w:t>
      </w:r>
    </w:p>
    <w:p w14:paraId="4866B32C" w14:textId="67CC5EE4" w:rsidR="00531000" w:rsidRDefault="002C2CFC" w:rsidP="0089087D">
      <w:pPr>
        <w:pStyle w:val="EinfAbs"/>
        <w:jc w:val="both"/>
        <w:rPr>
          <w:rFonts w:ascii="Lidl Font Pro" w:hAnsi="Lidl Font Pro" w:cs="Calibri"/>
          <w:b/>
          <w:color w:val="1F497D" w:themeColor="text2"/>
          <w:sz w:val="21"/>
          <w:szCs w:val="21"/>
          <w:lang w:val="sl-SI"/>
        </w:rPr>
      </w:pPr>
      <w:r w:rsidRPr="002C2CFC">
        <w:rPr>
          <w:rFonts w:ascii="Lidl Font Pro" w:hAnsi="Lidl Font Pro" w:cs="Calibri"/>
          <w:b/>
          <w:noProof/>
          <w:color w:val="1F497D" w:themeColor="text2"/>
          <w:sz w:val="21"/>
          <w:szCs w:val="21"/>
          <w:lang w:val="en-US"/>
        </w:rPr>
        <w:drawing>
          <wp:inline distT="0" distB="0" distL="0" distR="0" wp14:anchorId="3EAC976A" wp14:editId="7F830DF5">
            <wp:extent cx="3497580" cy="988196"/>
            <wp:effectExtent l="0" t="0" r="7620" b="2540"/>
            <wp:docPr id="19" name="Picture 19" descr="C:\Users\Klemen\AppData\Local\Temp\7zOCB71DB1B\Y+Y_LIDL_TrajnostnoPorocilo_prefinal_16_SLO_preview-9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emen\AppData\Local\Temp\7zOCB71DB1B\Y+Y_LIDL_TrajnostnoPorocilo_prefinal_16_SLO_preview-9_0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12" cy="101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48916" w14:textId="079CB3FB" w:rsidR="00531000" w:rsidRPr="008C6AA3" w:rsidRDefault="00531000" w:rsidP="0089087D">
      <w:pPr>
        <w:pStyle w:val="EinfAbs"/>
        <w:jc w:val="both"/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</w:pP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P</w:t>
      </w:r>
      <w:r w:rsidRPr="008C6AA3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ri izbiri dobaviteljev </w:t>
      </w:r>
      <w:r w:rsidR="002C6A75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v 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Lidl</w:t>
      </w:r>
      <w:r w:rsidR="00EF0A1D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u</w:t>
      </w:r>
      <w:r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Slovenija </w:t>
      </w:r>
      <w:r w:rsidRPr="008C6AA3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posebno pozornost namenja</w:t>
      </w:r>
      <w:r w:rsidR="002C6A75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mo</w:t>
      </w:r>
      <w:r w:rsidRPr="008C6AA3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slovenskim dobaviteljem. Pri tem </w:t>
      </w:r>
      <w:r w:rsidRPr="008C6AA3">
        <w:rPr>
          <w:rFonts w:ascii="Lidl Font Pro" w:hAnsi="Lidl Font Pro" w:cs="Calibri"/>
          <w:bCs/>
          <w:color w:val="auto"/>
          <w:sz w:val="18"/>
          <w:szCs w:val="18"/>
          <w:lang w:val="sl-SI"/>
        </w:rPr>
        <w:lastRenderedPageBreak/>
        <w:t>skrbi</w:t>
      </w:r>
      <w:r w:rsidR="002C6A75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mo</w:t>
      </w:r>
      <w:r w:rsidRPr="008C6AA3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za stalno širitev ponudbe izdelkov loka</w:t>
      </w:r>
      <w:r w:rsidR="002C6A75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lnih dobaviteljev, zaradi naše </w:t>
      </w:r>
      <w:r w:rsidRPr="008C6AA3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vpetosti v mednarodno okolje pa jim odpira</w:t>
      </w:r>
      <w:r w:rsidR="002C6A75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>mo</w:t>
      </w:r>
      <w:r w:rsidRPr="008C6AA3">
        <w:rPr>
          <w:rFonts w:ascii="Lidl Font Pro" w:hAnsi="Lidl Font Pro" w:cs="Calibri"/>
          <w:bCs/>
          <w:color w:val="auto"/>
          <w:sz w:val="18"/>
          <w:szCs w:val="18"/>
          <w:lang w:val="sl-SI"/>
        </w:rPr>
        <w:t xml:space="preserve"> tudi vrata v tujino, na trge, kjer deluje Skupina Lidl. </w:t>
      </w:r>
      <w:r w:rsidRPr="008C6AA3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V letu 2019 je vrednost izvoza izdelkov slovenskih dobaviteljev preko Lidla Slovenija znašala 23,70 mio evrov, kar je 38,11 % več kot v letu 2018. Izmed lokalnih izdelkov na policah Lidla Slovenij</w:t>
      </w:r>
      <w:r w:rsidR="00E756CF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a</w:t>
      </w:r>
      <w:r w:rsidRPr="008C6AA3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, jih 19,70 % izvaža</w:t>
      </w:r>
      <w:r w:rsidR="00EF0A1D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m</w:t>
      </w:r>
      <w:r w:rsidRPr="008C6AA3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o</w:t>
      </w:r>
      <w:r w:rsidR="0056449D">
        <w:rPr>
          <w:rFonts w:ascii="Lidl Font Pro" w:hAnsi="Lidl Font Pro" w:cs="Calibri"/>
          <w:b/>
          <w:bCs/>
          <w:color w:val="auto"/>
          <w:sz w:val="18"/>
          <w:szCs w:val="18"/>
          <w:lang w:val="sl-SI"/>
        </w:rPr>
        <w:t>.</w:t>
      </w:r>
    </w:p>
    <w:p w14:paraId="055C8E17" w14:textId="77777777" w:rsidR="00531000" w:rsidRPr="00973F7F" w:rsidRDefault="00531000" w:rsidP="0089087D">
      <w:pPr>
        <w:pStyle w:val="EinfAbs"/>
        <w:jc w:val="both"/>
        <w:rPr>
          <w:rFonts w:ascii="Lidl Font Pro" w:hAnsi="Lidl Font Pro" w:cs="Calibri"/>
          <w:b/>
          <w:color w:val="auto"/>
          <w:sz w:val="18"/>
          <w:szCs w:val="18"/>
          <w:lang w:val="sl-SI"/>
        </w:rPr>
      </w:pPr>
    </w:p>
    <w:sectPr w:rsidR="00531000" w:rsidRPr="00973F7F" w:rsidSect="00BE0670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2552" w:right="2211" w:bottom="226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670B4" w14:textId="77777777" w:rsidR="005E61D4" w:rsidRDefault="005E61D4" w:rsidP="00707DEC">
      <w:pPr>
        <w:spacing w:after="0" w:line="240" w:lineRule="auto"/>
      </w:pPr>
      <w:r>
        <w:separator/>
      </w:r>
    </w:p>
  </w:endnote>
  <w:endnote w:type="continuationSeparator" w:id="0">
    <w:p w14:paraId="126AC1A9" w14:textId="77777777" w:rsidR="005E61D4" w:rsidRDefault="005E61D4" w:rsidP="0070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altName w:val="Times New Roman"/>
    <w:panose1 w:val="02000000000000000000"/>
    <w:charset w:val="EE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Arial"/>
    <w:charset w:val="00"/>
    <w:family w:val="swiss"/>
    <w:pitch w:val="variable"/>
  </w:font>
  <w:font w:name="LidlFont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dlFont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0CF9F" w14:textId="1F310D6F" w:rsidR="005008B9" w:rsidRDefault="002F09C6">
    <w:pPr>
      <w:pStyle w:val="Noga"/>
    </w:pPr>
    <w:r w:rsidRPr="00D9589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19A038" wp14:editId="7B62B376">
              <wp:simplePos x="0" y="0"/>
              <wp:positionH relativeFrom="column">
                <wp:posOffset>-5080</wp:posOffset>
              </wp:positionH>
              <wp:positionV relativeFrom="page">
                <wp:posOffset>1181100</wp:posOffset>
              </wp:positionV>
              <wp:extent cx="4290060" cy="283210"/>
              <wp:effectExtent l="0" t="0" r="1524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00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532AA" w14:textId="69E5DB48" w:rsidR="005008B9" w:rsidRPr="00076C0D" w:rsidRDefault="005008B9" w:rsidP="00D95890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>RAZLAGALNO</w:t>
                          </w:r>
                          <w:r w:rsidRPr="00076C0D"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 xml:space="preserve"> </w:t>
                          </w:r>
                          <w:r w:rsidR="002F09C6"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 xml:space="preserve">GRADIVO </w:t>
                          </w:r>
                          <w:r w:rsidRPr="00076C0D"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>Z</w:t>
                          </w:r>
                          <w: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>A</w:t>
                          </w:r>
                          <w:r w:rsidR="006669AA"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 xml:space="preserve"> MEDIJE</w:t>
                          </w:r>
                          <w: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>MEDIJE</w:t>
                          </w:r>
                          <w:proofErr w:type="spellEnd"/>
                          <w:r w:rsidRPr="00076C0D"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>MMEDIJE</w:t>
                          </w:r>
                          <w:r w:rsidRPr="00076C0D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MEDIJE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9A03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.4pt;margin-top:93pt;width:337.8pt;height:2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je6gEAALgDAAAOAAAAZHJzL2Uyb0RvYy54bWysU9tu1DAQfUfiHyy/s9kspSrRZqvSqgip&#10;XKSWD5g4TmKReMzYu8ny9YydzVLgDfFiTWbGx+ecmWyvp6EXB03eoC1lvlpLoa3C2ti2lF+f7l9d&#10;SeED2Bp6tLqUR+3l9e7li+3oCr3BDvtak2AQ64vRlbILwRVZ5lWnB/ArdNpysUEaIPAntVlNMDL6&#10;0Geb9foyG5FqR6i095y9m4tyl/CbRqvwuWm8DqIvJXML6aR0VvHMdlsoWgLXGXWiAf/AYgBj+dEz&#10;1B0EEHsyf0ENRhF6bMJK4ZBh0xilkwZWk6//UPPYgdNJC5vj3dkm//9g1afDFxKmLuXFGyksDDyj&#10;Jz0F8Q4nkV9Gf0bnC257dNwYJs7znJNW7x5QffPC4m0HttU3RDh2Gmrml8eb2bOrM46PINX4EWt+&#10;B/YBE9DU0BDNYzsEo/OcjufZRC6KkxebtzxuLimuba5eb/I0vAyK5bYjH95rHEQMSkk8+4QOhwcf&#10;Ihsolpb4mMV70/dp/r39LcGNMZPYR8Iz9TBV08mNCusj6yCc14nXn4MO6YcUI69SKf33PZCWov9g&#10;2Yu4d0tAS1AtAVjFV0sZpJjD2zDv596RaTtGnt22eMN+NSZJicbOLE48eT2SwtMqx/17/p26fv1w&#10;u58AAAD//wMAUEsDBBQABgAIAAAAIQAo6qsE3QAAAAkBAAAPAAAAZHJzL2Rvd25yZXYueG1sTI/B&#10;TsMwEETvSPyDtUjcqE1BoYQ4VYXghIRIw4GjE28Tq/E6xG4b/p7tCY47M5p9U6xnP4gjTtEF0nC7&#10;UCCQ2mAddRo+69ebFYiYDFkzBEINPxhhXV5eFCa34UQVHrepE1xCMTca+pTGXMrY9uhNXIQRib1d&#10;mLxJfE6dtJM5cbkf5FKpTHrjiD/0ZsTnHtv99uA1bL6oenHf781HtatcXT8qesv2Wl9fzZsnEAnn&#10;9BeGMz6jQ8lMTTiQjWLQcAZPLK8ynsR+9nDPSqNheacykGUh/y8ofwEAAP//AwBQSwECLQAUAAYA&#10;CAAAACEAtoM4kv4AAADhAQAAEwAAAAAAAAAAAAAAAAAAAAAAW0NvbnRlbnRfVHlwZXNdLnhtbFBL&#10;AQItABQABgAIAAAAIQA4/SH/1gAAAJQBAAALAAAAAAAAAAAAAAAAAC8BAABfcmVscy8ucmVsc1BL&#10;AQItABQABgAIAAAAIQB/FJje6gEAALgDAAAOAAAAAAAAAAAAAAAAAC4CAABkcnMvZTJvRG9jLnht&#10;bFBLAQItABQABgAIAAAAIQAo6qsE3QAAAAkBAAAPAAAAAAAAAAAAAAAAAEQEAABkcnMvZG93bnJl&#10;di54bWxQSwUGAAAAAAQABADzAAAATgUAAAAA&#10;" filled="f" stroked="f">
              <v:textbox inset="0,0,0,0">
                <w:txbxContent>
                  <w:p w14:paraId="05D532AA" w14:textId="69E5DB48" w:rsidR="005008B9" w:rsidRPr="00076C0D" w:rsidRDefault="005008B9" w:rsidP="00D95890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>RAZLAGALNO</w:t>
                    </w:r>
                    <w:r w:rsidRPr="00076C0D"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 xml:space="preserve"> </w:t>
                    </w:r>
                    <w:r w:rsidR="002F09C6"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 xml:space="preserve">GRADIVO </w:t>
                    </w:r>
                    <w:r w:rsidRPr="00076C0D"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>Z</w:t>
                    </w:r>
                    <w: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>A</w:t>
                    </w:r>
                    <w:r w:rsidR="006669AA"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 xml:space="preserve"> MEDIJE</w:t>
                    </w:r>
                    <w: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 xml:space="preserve"> </w:t>
                    </w:r>
                    <w:proofErr w:type="spellStart"/>
                    <w: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>MEDIJE</w:t>
                    </w:r>
                    <w:proofErr w:type="spellEnd"/>
                    <w:r w:rsidRPr="00076C0D"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>MMEDIJE</w:t>
                    </w:r>
                    <w:r w:rsidRPr="00076C0D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</w:rPr>
                      <w:t>MEDIJE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008B9" w:rsidRPr="005A1E8F">
      <w:rPr>
        <w:rFonts w:ascii="Lidl Font Pro" w:hAnsi="Lidl Font Pro"/>
        <w:noProof/>
        <w:lang w:val="en-US"/>
      </w:rPr>
      <w:drawing>
        <wp:anchor distT="0" distB="0" distL="114300" distR="114300" simplePos="0" relativeHeight="251676672" behindDoc="1" locked="0" layoutInCell="1" allowOverlap="1" wp14:anchorId="4EADA9C7" wp14:editId="6D691EE3">
          <wp:simplePos x="0" y="0"/>
          <wp:positionH relativeFrom="margin">
            <wp:posOffset>4707890</wp:posOffset>
          </wp:positionH>
          <wp:positionV relativeFrom="margin">
            <wp:posOffset>-1028700</wp:posOffset>
          </wp:positionV>
          <wp:extent cx="1513954" cy="954387"/>
          <wp:effectExtent l="0" t="0" r="0" b="0"/>
          <wp:wrapSquare wrapText="bothSides"/>
          <wp:docPr id="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954" cy="954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08B9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42F41A3" wp14:editId="621B42B8">
              <wp:simplePos x="0" y="0"/>
              <wp:positionH relativeFrom="column">
                <wp:posOffset>2584450</wp:posOffset>
              </wp:positionH>
              <wp:positionV relativeFrom="paragraph">
                <wp:posOffset>-7950200</wp:posOffset>
              </wp:positionV>
              <wp:extent cx="3771900" cy="251019"/>
              <wp:effectExtent l="0" t="0" r="0" b="3175"/>
              <wp:wrapNone/>
              <wp:docPr id="30" name="Textfeld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663EEEB" w14:textId="6F9931A8" w:rsidR="005008B9" w:rsidRPr="00076C0D" w:rsidRDefault="005008B9" w:rsidP="00F503B3">
                          <w:pPr>
                            <w:jc w:val="right"/>
                            <w:rPr>
                              <w:rFonts w:ascii="Lidl Font Pro" w:hAnsi="Lidl Font Pro"/>
                              <w:noProof/>
                              <w:lang w:eastAsia="de-DE"/>
                            </w:rPr>
                          </w:pPr>
                          <w:r w:rsidRPr="00E8438F">
                            <w:rPr>
                              <w:rFonts w:ascii="Lidl Font Pro" w:hAnsi="Lidl Font Pro"/>
                              <w:noProof/>
                              <w:lang w:eastAsia="de-DE"/>
                            </w:rPr>
                            <w:t xml:space="preserve">Komenda, </w:t>
                          </w:r>
                          <w:r w:rsidR="004A0E56" w:rsidRPr="00E8438F">
                            <w:rPr>
                              <w:rFonts w:ascii="Lidl Font Pro" w:hAnsi="Lidl Font Pro"/>
                              <w:noProof/>
                              <w:lang w:eastAsia="de-DE"/>
                            </w:rPr>
                            <w:t>2</w:t>
                          </w:r>
                          <w:r w:rsidRPr="00E8438F">
                            <w:rPr>
                              <w:rFonts w:ascii="Lidl Font Pro" w:hAnsi="Lidl Font Pro"/>
                              <w:noProof/>
                              <w:lang w:eastAsia="de-DE"/>
                            </w:rPr>
                            <w:t xml:space="preserve">. </w:t>
                          </w:r>
                          <w:r w:rsidR="004A0E56" w:rsidRPr="00E8438F">
                            <w:rPr>
                              <w:rFonts w:ascii="Lidl Font Pro" w:hAnsi="Lidl Font Pro"/>
                              <w:noProof/>
                              <w:lang w:eastAsia="de-DE"/>
                            </w:rPr>
                            <w:t>marec</w:t>
                          </w:r>
                          <w:r w:rsidRPr="00E8438F">
                            <w:rPr>
                              <w:rFonts w:ascii="Lidl Font Pro" w:hAnsi="Lidl Font Pro"/>
                              <w:noProof/>
                              <w:lang w:eastAsia="de-DE"/>
                            </w:rPr>
                            <w:t xml:space="preserve">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F41A3" id="Textfeld 30" o:spid="_x0000_s1027" type="#_x0000_t202" style="position:absolute;margin-left:203.5pt;margin-top:-626pt;width:297pt;height:1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4FLQIAAF8EAAAOAAAAZHJzL2Uyb0RvYy54bWysVE1vGjEQvVfqf7B8L7tLSAmIJaKJqCqh&#10;JBJUORuvza5ke1zbsEt/fcdeIDTtqerFzNc+z8x7ZnbfaUUOwvkGTEmLQU6JMByqxuxK+n2z/HRH&#10;iQ/MVEyBESU9Ck/v5x8/zFo7FUOoQVXCEQQxftraktYh2GmWeV4LzfwArDCYlOA0C+i6XVY51iK6&#10;Vtkwzz9nLbjKOuDCe4w+9kk6T/hSCh6epfQiEFVS7C2k06VzG89sPmPTnWO2bvipDfYPXWjWGLz0&#10;AvXIAiN71/wBpRvuwIMMAw46AykbLtIMOE2Rv5tmXTMr0iy4HG8va/L/D5Y/HV4caaqS3uB6DNPI&#10;0UZ0QQpVEQzhflrrp1i2tlgYui/QIc/nuMdgHLuTTsdfHIhgHqGOl+0iGuEYvBmPi0mOKY654W2R&#10;F5MIk719bZ0PXwVoEo2SOmQvLZUdVj70peeSeJmBZaNUYlCZ3wKI2UdEksDp6zhI33C0Qrft0uCX&#10;YbZQHXFGB71KvOXLBhtZMR9emENZYO8o9fCMh1TQlhROFiU1uJ9/i8d6ZAuzlLQos5L6H3vmBCXq&#10;m0EeJ8VohLAhOaPb8RAdd53ZXmfMXj8AKrnAR2V5MmN9UGdTOtCv+CIW8VZMMcPx7pKGs/kQevHj&#10;i+JisUhFqETLwsqsLY/QcZNxzZvulTl74iIgi09wFiSbvqOkr+05WOwDyCbxFffcbxV5jg6qODF+&#10;enHxmVz7qertf2H+CwAA//8DAFBLAwQUAAYACAAAACEA+LRZrN8AAAAQAQAADwAAAGRycy9kb3du&#10;cmV2LnhtbExPQU7DMBC8I/EHa5G4tXaiFkoap0IgriBKW4mbG2+TqPE6it0m/J4tl3KbnRnNzuSr&#10;0bXijH1oPGlIpgoEUultQ5WGzdfbZAEiREPWtJ5Qww8GWBW3N7nJrB/oE8/rWAkOoZAZDXWMXSZl&#10;KGt0Jkx9h8TawffORD77StreDBzuWpkq9SCdaYg/1KbDlxrL4/rkNGzfD9+7mfqoXt28G/yoJLkn&#10;qfX93fi8BBFxjFczXOpzdSi4096fyAbRapipR94SNUySdJ4yvHiUShjt/0imQRa5/D+k+AUAAP//&#10;AwBQSwECLQAUAAYACAAAACEAtoM4kv4AAADhAQAAEwAAAAAAAAAAAAAAAAAAAAAAW0NvbnRlbnRf&#10;VHlwZXNdLnhtbFBLAQItABQABgAIAAAAIQA4/SH/1gAAAJQBAAALAAAAAAAAAAAAAAAAAC8BAABf&#10;cmVscy8ucmVsc1BLAQItABQABgAIAAAAIQCXvw4FLQIAAF8EAAAOAAAAAAAAAAAAAAAAAC4CAABk&#10;cnMvZTJvRG9jLnhtbFBLAQItABQABgAIAAAAIQD4tFms3wAAABABAAAPAAAAAAAAAAAAAAAAAIcE&#10;AABkcnMvZG93bnJldi54bWxQSwUGAAAAAAQABADzAAAAkwUAAAAA&#10;" filled="f" stroked="f">
              <v:textbox>
                <w:txbxContent>
                  <w:p w14:paraId="5663EEEB" w14:textId="6F9931A8" w:rsidR="005008B9" w:rsidRPr="00076C0D" w:rsidRDefault="005008B9" w:rsidP="00F503B3">
                    <w:pPr>
                      <w:jc w:val="right"/>
                      <w:rPr>
                        <w:rFonts w:ascii="Lidl Font Pro" w:hAnsi="Lidl Font Pro"/>
                        <w:noProof/>
                        <w:lang w:eastAsia="de-DE"/>
                      </w:rPr>
                    </w:pPr>
                    <w:r w:rsidRPr="00E8438F">
                      <w:rPr>
                        <w:rFonts w:ascii="Lidl Font Pro" w:hAnsi="Lidl Font Pro"/>
                        <w:noProof/>
                        <w:lang w:eastAsia="de-DE"/>
                      </w:rPr>
                      <w:t xml:space="preserve">Komenda, </w:t>
                    </w:r>
                    <w:r w:rsidR="004A0E56" w:rsidRPr="00E8438F">
                      <w:rPr>
                        <w:rFonts w:ascii="Lidl Font Pro" w:hAnsi="Lidl Font Pro"/>
                        <w:noProof/>
                        <w:lang w:eastAsia="de-DE"/>
                      </w:rPr>
                      <w:t>2</w:t>
                    </w:r>
                    <w:r w:rsidRPr="00E8438F">
                      <w:rPr>
                        <w:rFonts w:ascii="Lidl Font Pro" w:hAnsi="Lidl Font Pro"/>
                        <w:noProof/>
                        <w:lang w:eastAsia="de-DE"/>
                      </w:rPr>
                      <w:t xml:space="preserve">. </w:t>
                    </w:r>
                    <w:r w:rsidR="004A0E56" w:rsidRPr="00E8438F">
                      <w:rPr>
                        <w:rFonts w:ascii="Lidl Font Pro" w:hAnsi="Lidl Font Pro"/>
                        <w:noProof/>
                        <w:lang w:eastAsia="de-DE"/>
                      </w:rPr>
                      <w:t>marec</w:t>
                    </w:r>
                    <w:r w:rsidRPr="00E8438F">
                      <w:rPr>
                        <w:rFonts w:ascii="Lidl Font Pro" w:hAnsi="Lidl Font Pro"/>
                        <w:noProof/>
                        <w:lang w:eastAsia="de-DE"/>
                      </w:rPr>
                      <w:t xml:space="preserve"> 2021</w:t>
                    </w:r>
                  </w:p>
                </w:txbxContent>
              </v:textbox>
            </v:shape>
          </w:pict>
        </mc:Fallback>
      </mc:AlternateContent>
    </w:r>
    <w:r w:rsidR="005008B9"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BBE37F7" wp14:editId="35686FBD">
              <wp:simplePos x="0" y="0"/>
              <wp:positionH relativeFrom="column">
                <wp:posOffset>0</wp:posOffset>
              </wp:positionH>
              <wp:positionV relativeFrom="page">
                <wp:posOffset>9570720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A2D9F" w14:textId="56026EE5" w:rsidR="005008B9" w:rsidRPr="00AC2E1B" w:rsidRDefault="005008B9" w:rsidP="00D95890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AC2E1B">
                            <w:rPr>
                              <w:b/>
                              <w:sz w:val="22"/>
                              <w:szCs w:val="22"/>
                            </w:rPr>
                            <w:t xml:space="preserve">Lidl </w:t>
                          </w:r>
                          <w:proofErr w:type="spellStart"/>
                          <w:r>
                            <w:rPr>
                              <w:b/>
                              <w:sz w:val="22"/>
                              <w:szCs w:val="22"/>
                            </w:rPr>
                            <w:t>Slovenija</w:t>
                          </w:r>
                          <w:proofErr w:type="spellEnd"/>
                          <w:r w:rsidRPr="00AC2E1B">
                            <w:rPr>
                              <w:b/>
                              <w:sz w:val="22"/>
                              <w:szCs w:val="22"/>
                            </w:rPr>
                            <w:t xml:space="preserve"> · </w:t>
                          </w:r>
                          <w:proofErr w:type="spellStart"/>
                          <w:r>
                            <w:rPr>
                              <w:b/>
                              <w:sz w:val="22"/>
                              <w:szCs w:val="22"/>
                            </w:rPr>
                            <w:t>Služba</w:t>
                          </w:r>
                          <w:proofErr w:type="spellEnd"/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2"/>
                              <w:szCs w:val="22"/>
                            </w:rPr>
                            <w:t>za</w:t>
                          </w:r>
                          <w:proofErr w:type="spellEnd"/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2"/>
                              <w:szCs w:val="22"/>
                            </w:rPr>
                            <w:t>korporativno</w:t>
                          </w:r>
                          <w:proofErr w:type="spellEnd"/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2"/>
                              <w:szCs w:val="22"/>
                            </w:rPr>
                            <w:t>komuniciranje</w:t>
                          </w:r>
                          <w:proofErr w:type="spellEnd"/>
                        </w:p>
                        <w:p w14:paraId="1AF50ACD" w14:textId="674F7266" w:rsidR="005008B9" w:rsidRPr="001F5112" w:rsidRDefault="005008B9" w:rsidP="00D95890">
                          <w:pPr>
                            <w:pStyle w:val="FuzeileText"/>
                            <w:rPr>
                              <w:sz w:val="22"/>
                              <w:szCs w:val="22"/>
                              <w:lang w:val="pl-PL"/>
                            </w:rPr>
                          </w:pPr>
                          <w:r w:rsidRPr="001F5112">
                            <w:rPr>
                              <w:sz w:val="22"/>
                              <w:szCs w:val="22"/>
                              <w:lang w:val="pl-PL"/>
                            </w:rPr>
                            <w:t>Pod lipami 1, 12 18 Komenda · Tina Cipot · 01 729 74 52 · pr@lidl.si</w:t>
                          </w:r>
                        </w:p>
                        <w:p w14:paraId="45AC0C60" w14:textId="5BAC04E3" w:rsidR="005008B9" w:rsidRPr="00AC2E1B" w:rsidRDefault="005008B9" w:rsidP="00D95890">
                          <w:pPr>
                            <w:pStyle w:val="FuzeileTex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www.lidl.si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BE37F7" id="Text Box 9" o:spid="_x0000_s1028" type="#_x0000_t202" style="position:absolute;margin-left:0;margin-top:753.6pt;width:422.3pt;height:6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rr6wEAAL4DAAAOAAAAZHJzL2Uyb0RvYy54bWysU9tu2zAMfR+wfxD0vjhJ16wz4hRdiw4D&#10;ugvQ7gNoWbaF2aJGKbGzrx8lx1m3vQ17ESiSOjw8pLbXY9+JgyZv0BZytVhKoa3CytimkF+f7l9d&#10;SeED2Ao6tLqQR+3l9e7li+3gcr3GFrtKk2AQ6/PBFbINweVZ5lWre/ALdNpysEbqIfCVmqwiGBi9&#10;77L1crnJBqTKESrtPXvvpqDcJfy61ip8rmuvg+gKydxCOimdZTyz3RbyhsC1Rp1owD+w6MFYLnqG&#10;uoMAYk/mL6jeKEKPdVgo7DOsa6N06oG7WS3/6OaxBadTLyyOd2eZ/P+DVZ8OX0iYqpCXLI+Fnmf0&#10;pMcg3uEo3kZ5Budzznp0nBdGdvOYU6vePaD65oXF2xZso2+IcGg1VExvFV9mz55OOD6ClMNHrLgM&#10;7AMmoLGmPmrHaghGZx7H82giFcXOy4vNxXrFIcWxq82b12zHEpDPrx358F5jL6JRSOLRJ3Q4PPgw&#10;pc4psZjFe9N17Ie8s785GDN6EvtIeKIexnJMOq1nUUqsjtwO4bRU/AnYaJF+SDHwQhXSf98DaSm6&#10;D5Ylids3GzQb5WyAVfy0kKUUk3kbpi3dOzJNy8iT6BZvWLbapI6ivhOLE11ekqTJaaHjFj6/p6xf&#10;3273EwAA//8DAFBLAwQUAAYACAAAACEAwEhtBd4AAAAKAQAADwAAAGRycy9kb3ducmV2LnhtbEyP&#10;zU6EQBCE7ya+w6RNvLmDgIDIsCEmHsz6E9EHmIUWiEwPYQYW3972pMeuqlR/Vew3M4oVZzdYUnC9&#10;C0AgNbYdqFPw8f5wlYFwXlOrR0uo4Bsd7Mvzs0LnrT3RG6617wSXkMu1gt77KZfSNT0a7XZ2QmLv&#10;085Gez7nTrazPnG5GWUYBIk0eiD+0OsJ73tsvurFKFifTVg9Ni+3sn4KozSNDq/VclDq8mKr7kB4&#10;3PxfGH7xGR1KZjrahVonRgU8xLN6E6QhCPazOE5AHFlK4igDWRby/4TyBwAA//8DAFBLAQItABQA&#10;BgAIAAAAIQC2gziS/gAAAOEBAAATAAAAAAAAAAAAAAAAAAAAAABbQ29udGVudF9UeXBlc10ueG1s&#10;UEsBAi0AFAAGAAgAAAAhADj9If/WAAAAlAEAAAsAAAAAAAAAAAAAAAAALwEAAF9yZWxzLy5yZWxz&#10;UEsBAi0AFAAGAAgAAAAhABZ16uvrAQAAvgMAAA4AAAAAAAAAAAAAAAAALgIAAGRycy9lMm9Eb2Mu&#10;eG1sUEsBAi0AFAAGAAgAAAAhAMBIbQXeAAAACgEAAA8AAAAAAAAAAAAAAAAARQQAAGRycy9kb3du&#10;cmV2LnhtbFBLBQYAAAAABAAEAPMAAABQBQAAAAA=&#10;" filled="f" stroked="f">
              <v:textbox inset="0,0,0,0">
                <w:txbxContent>
                  <w:p w14:paraId="683A2D9F" w14:textId="56026EE5" w:rsidR="005008B9" w:rsidRPr="00AC2E1B" w:rsidRDefault="005008B9" w:rsidP="00D95890">
                    <w:pPr>
                      <w:pStyle w:val="FuzeileText"/>
                      <w:rPr>
                        <w:b/>
                        <w:sz w:val="22"/>
                        <w:szCs w:val="22"/>
                      </w:rPr>
                    </w:pPr>
                    <w:r w:rsidRPr="00AC2E1B">
                      <w:rPr>
                        <w:b/>
                        <w:sz w:val="22"/>
                        <w:szCs w:val="22"/>
                      </w:rPr>
                      <w:t xml:space="preserve">Lidl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Slovenija</w:t>
                    </w:r>
                    <w:proofErr w:type="spellEnd"/>
                    <w:r w:rsidRPr="00AC2E1B">
                      <w:rPr>
                        <w:b/>
                        <w:sz w:val="22"/>
                        <w:szCs w:val="22"/>
                      </w:rPr>
                      <w:t xml:space="preserve"> ·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Služba</w:t>
                    </w:r>
                    <w:proofErr w:type="spellEnd"/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za</w:t>
                    </w:r>
                    <w:proofErr w:type="spellEnd"/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korporativno</w:t>
                    </w:r>
                    <w:proofErr w:type="spellEnd"/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komuniciranje</w:t>
                    </w:r>
                    <w:proofErr w:type="spellEnd"/>
                  </w:p>
                  <w:p w14:paraId="1AF50ACD" w14:textId="674F7266" w:rsidR="005008B9" w:rsidRPr="001F5112" w:rsidRDefault="005008B9" w:rsidP="00D95890">
                    <w:pPr>
                      <w:pStyle w:val="FuzeileText"/>
                      <w:rPr>
                        <w:sz w:val="22"/>
                        <w:szCs w:val="22"/>
                        <w:lang w:val="pl-PL"/>
                      </w:rPr>
                    </w:pPr>
                    <w:r w:rsidRPr="001F5112">
                      <w:rPr>
                        <w:sz w:val="22"/>
                        <w:szCs w:val="22"/>
                        <w:lang w:val="pl-PL"/>
                      </w:rPr>
                      <w:t>Pod lipami 1, 12 18 Komenda · Tina Cipot · 01 729 74 52 · pr@lidl.si</w:t>
                    </w:r>
                  </w:p>
                  <w:p w14:paraId="45AC0C60" w14:textId="5BAC04E3" w:rsidR="005008B9" w:rsidRPr="00AC2E1B" w:rsidRDefault="005008B9" w:rsidP="00D95890">
                    <w:pPr>
                      <w:pStyle w:val="FuzeileText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www.lidl.si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008B9">
      <w:rPr>
        <w:noProof/>
        <w:lang w:val="en-US"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2A374B8A" wp14:editId="32ECE6D8">
              <wp:simplePos x="0" y="0"/>
              <wp:positionH relativeFrom="page">
                <wp:posOffset>-10160</wp:posOffset>
              </wp:positionH>
              <wp:positionV relativeFrom="page">
                <wp:posOffset>20320</wp:posOffset>
              </wp:positionV>
              <wp:extent cx="7533640" cy="2763520"/>
              <wp:effectExtent l="0" t="0" r="0" b="5080"/>
              <wp:wrapTopAndBottom/>
              <wp:docPr id="5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3364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E1429" id="Rectangle 15" o:spid="_x0000_s1026" style="position:absolute;margin-left:-.8pt;margin-top:1.6pt;width:593.2pt;height:217.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776wEAALUDAAAOAAAAZHJzL2Uyb0RvYy54bWysU9tu2zAMfR+wfxD0vjjOdTXiFEWLDgO6&#10;rVi7D2BkORZmixqlxMm+fpScZun2NuxFkEjq6JxDanV96Fqx1+QN2lLmo7EU2iqsjN2W8tvz/bv3&#10;UvgAtoIWrS7lUXt5vX77ZtW7Qk+wwbbSJBjE+qJ3pWxCcEWWedXoDvwInbacrJE6CHykbVYR9Ize&#10;tdlkPF5kPVLlCJX2nqN3Q1KuE35daxW+1LXXQbSlZG4hrZTWTVyz9QqKLYFrjDrRgH9g0YGx/OgZ&#10;6g4CiB2Zv6A6owg91mGksMuwro3SSQOrycd/qHlqwOmkhc3x7myT/3+w6vP+kYSpSjnPpbDQcY++&#10;smtgt60W+Twa1DtfcN2Te6Qo0bsHVN+9sHjbcJm+IcK+0VAxrTzWZ68uxIPnq2LTf8KK4WEXMHl1&#10;qKmLgOyCOKSWHM8t0YcgFAeX8+l0MePOKc5NlovpfJKalkHxct2RDx80diJuSknMPsHD/sGHSAeK&#10;l5L4msV707ap7619FeDCGEn0I+NB+QarI7MnHGaHZ503DdJPKXqem1L6HzsgLUX70bIDV/ks0g3p&#10;MJsvma6gy8zmMgNWMVQpgxTD9jYMw7lzZLYNv5QnLRZv2LXaJD3R0YHViSzPRpJ5muM4fJfnVPX7&#10;t61/AQAA//8DAFBLAwQUAAYACAAAACEA71mLsuAAAAAJAQAADwAAAGRycy9kb3ducmV2LnhtbEyP&#10;QWuDQBSE74X+h+UVeinJaiJBjM9QAqWhFEJNm/NGX1TqvjXuRu2/7+bUHocZZr5JN5NuxUC9bQwj&#10;hPMABHFhyoYrhM/DyywGYZ3iUrWGCeGHLGyy+7tUJaUZ+YOG3FXCl7BNFELtXJdIaYuatLJz0xF7&#10;72x6rZyXfSXLXo2+XLdyEQQrqVXDfqFWHW1rKr7zq0YYi/1wPLy/yv3TcWf4srts8683xMeH6XkN&#10;wtHk/sJww/fokHmmk7lyaUWLMAtXPomwXIC42WEc+SsnhGgZRyCzVP5/kP0CAAD//wMAUEsBAi0A&#10;FAAGAAgAAAAhALaDOJL+AAAA4QEAABMAAAAAAAAAAAAAAAAAAAAAAFtDb250ZW50X1R5cGVzXS54&#10;bWxQSwECLQAUAAYACAAAACEAOP0h/9YAAACUAQAACwAAAAAAAAAAAAAAAAAvAQAAX3JlbHMvLnJl&#10;bHNQSwECLQAUAAYACAAAACEAlrpO++sBAAC1AwAADgAAAAAAAAAAAAAAAAAuAgAAZHJzL2Uyb0Rv&#10;Yy54bWxQSwECLQAUAAYACAAAACEA71mLsuAAAAAJAQAADwAAAAAAAAAAAAAAAABFBAAAZHJzL2Rv&#10;d25yZXYueG1sUEsFBgAAAAAEAAQA8wAAAFIFAAAAAA==&#10;" filled="f" stroked="f">
              <w10:wrap type="topAndBottom" anchorx="page" anchory="page"/>
            </v:rect>
          </w:pict>
        </mc:Fallback>
      </mc:AlternateContent>
    </w:r>
    <w:r w:rsidR="005008B9" w:rsidRPr="00D95890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D26136" wp14:editId="76A5DBB0">
              <wp:simplePos x="0" y="0"/>
              <wp:positionH relativeFrom="column">
                <wp:posOffset>2644140</wp:posOffset>
              </wp:positionH>
              <wp:positionV relativeFrom="paragraph">
                <wp:posOffset>27940</wp:posOffset>
              </wp:positionV>
              <wp:extent cx="3771900" cy="342900"/>
              <wp:effectExtent l="0" t="0" r="0" b="12700"/>
              <wp:wrapNone/>
              <wp:docPr id="48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F05635F" w14:textId="495C25E1" w:rsidR="005008B9" w:rsidRPr="006170A3" w:rsidRDefault="005008B9" w:rsidP="00D95890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eastAsia="de-DE"/>
                            </w:rPr>
                            <w:t>1/1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26136" id="Textfeld 48" o:spid="_x0000_s1029" type="#_x0000_t202" style="position:absolute;margin-left:208.2pt;margin-top:2.2pt;width:29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eRLQIAAF8EAAAOAAAAZHJzL2Uyb0RvYy54bWysVE1vGjEQvVfqf7B8L8tXmwaxRDQRVSWU&#10;RIIqZ+O1YaVdj2sbdumv77MXCE17qnox87XPM/Oemd61dcUOyvmSTM4HvT5nykgqSrPN+ff14sNn&#10;znwQphAVGZXzo/L8bvb+3bSxEzWkHVWFcgwgxk8am/NdCHaSZV7uVC18j6wySGpytQhw3TYrnGiA&#10;XlfZsN//lDXkCutIKu8RfeiSfJbwtVYyPGntVWBVztFbSKdL5yae2WwqJlsn7K6UpzbEP3RRi9Lg&#10;0gvUgwiC7V35B1RdSkeedOhJqjPSupQqzYBpBv0306x2wqo0C5bj7WVN/v/BysfDs2NlkfMxmDKi&#10;Bkdr1QatqoIhhP001k9QtrIoDO0XasHzOe4RjGO32tXxFwMx5LHp42W7QGMSwdHNzeC2j5REbjQe&#10;Rhvw2evX1vnwVVHNopFzB/bSUsVh6UNXei6JlxlalFWVGKzMbwFgdhGVJHD6Og7SNRyt0G7aNPjo&#10;PMyGiiNmdNSpxFu5KNHIUvjwLBxkgd4h9fCEQ1fU5JxOFmc7cj//Fo/1YAtZzhrILOf+x144xVn1&#10;zYDH28F4HHWZnPHHmyEcd53ZXGfMvr4nKHmAR2VlMmN9qM6mdlS/4EXM461ICSNxd87D2bwPnfjx&#10;oqSaz1MRlGhFWJqVlRE6bjKued2+CGdPXASw+EhnQYrJG0q62o6D+T6QLhNfcc/dVsFzdKDixPjp&#10;xcVncu2nqtf/hdkvAAAA//8DAFBLAwQUAAYACAAAACEA+W9g+NsAAAAJAQAADwAAAGRycy9kb3du&#10;cmV2LnhtbEyPQU/DMAyF70j8h8hI3FhS1E2jNJ0QiCuIDZC4eY3XVjRO1WRr+fd4Jzj5We/p+XO5&#10;mX2vTjTGLrCFbGFAEdfBddxYeN8936xBxYTssA9MFn4owqa6vCixcGHiNzptU6OkhGOBFtqUhkLr&#10;WLfkMS7CQCzeIYwek6xjo92Ik5T7Xt8as9IeO5YLLQ702FL9vT16Cx8vh6/P3Lw2T345TGE2mv2d&#10;tvb6an64B5VoTn9hOOMLOlTCtA9HdlH1FvJslUtUhIyzbzIjam9huc5BV6X+/0H1CwAA//8DAFBL&#10;AQItABQABgAIAAAAIQC2gziS/gAAAOEBAAATAAAAAAAAAAAAAAAAAAAAAABbQ29udGVudF9UeXBl&#10;c10ueG1sUEsBAi0AFAAGAAgAAAAhADj9If/WAAAAlAEAAAsAAAAAAAAAAAAAAAAALwEAAF9yZWxz&#10;Ly5yZWxzUEsBAi0AFAAGAAgAAAAhAFssd5EtAgAAXwQAAA4AAAAAAAAAAAAAAAAALgIAAGRycy9l&#10;Mm9Eb2MueG1sUEsBAi0AFAAGAAgAAAAhAPlvYPjbAAAACQEAAA8AAAAAAAAAAAAAAAAAhwQAAGRy&#10;cy9kb3ducmV2LnhtbFBLBQYAAAAABAAEAPMAAACPBQAAAAA=&#10;" filled="f" stroked="f">
              <v:textbox>
                <w:txbxContent>
                  <w:p w14:paraId="5F05635F" w14:textId="495C25E1" w:rsidR="005008B9" w:rsidRPr="006170A3" w:rsidRDefault="005008B9" w:rsidP="00D95890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eastAsia="de-DE"/>
                      </w:rPr>
                      <w:t>1/1</w:t>
                    </w:r>
                  </w:p>
                </w:txbxContent>
              </v:textbox>
            </v:shape>
          </w:pict>
        </mc:Fallback>
      </mc:AlternateContent>
    </w:r>
    <w:r w:rsidR="005008B9" w:rsidRPr="00D95890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E4C685" wp14:editId="1885ADAF">
              <wp:simplePos x="0" y="0"/>
              <wp:positionH relativeFrom="column">
                <wp:posOffset>-10160</wp:posOffset>
              </wp:positionH>
              <wp:positionV relativeFrom="paragraph">
                <wp:posOffset>-543560</wp:posOffset>
              </wp:positionV>
              <wp:extent cx="6245860" cy="0"/>
              <wp:effectExtent l="0" t="0" r="27940" b="2540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ECA5CE" id="Gerade Verbindung 4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-42.8pt" to="491pt,-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KA4wEAABwEAAAOAAAAZHJzL2Uyb0RvYy54bWysU8tu2zAQvBfoPxC815KdxAkEywGawLkU&#10;rdHXnaaWEgG+QDKW/PddUrJstEULFL1QXO7szM6S2jwOWpEj+CCtqelyUVIChttGmram377u3j1Q&#10;EiIzDVPWQE1PEOjj9u2bTe8qWNnOqgY8QRITqt7VtIvRVUUReAeahYV1YDAprNcsYujbovGsR3at&#10;ilVZrove+sZ5yyEEPH0ek3Sb+YUAHj8JESASVVPsLebV5/WQ1mK7YVXrmeskn9pg/9CFZtKg6Ez1&#10;zCIjr17+QqUl9zZYERfc6sIKITlkD+hmWf7k5kvHHGQvOJzg5jGF/0fLPx73nsimprf3lBim8Y5e&#10;wLMGyHfwB2maV9MSzOGgehcqxD+ZvZ+i4PY+uR6E1+mLfsiQh3uahwtDJBwP16vbu4c13gE/54pL&#10;ofMhvoDVJG1qqqRJvlnFjh9CRDGEniHpWBnSI+PNXZlRwSrZ7KRSKRd8e3hSnhxZuvLyZnf/PjWP&#10;DFcwjJRJaMhvZBJJBkdLeRdPCka1zyBwRmhiNeql1wmzCOMcTFxOKsogOpUJbGgunBr9U+GEv3Q1&#10;Fy//rjr6OCtbE+diLY31vyOIw7llMeJxSFe+0/Zgm1O+7JzAJ5jnOP0u6Y1fx7n88lNvfwAAAP//&#10;AwBQSwMEFAAGAAgAAAAhAFF+e/bYAAAACgEAAA8AAABkcnMvZG93bnJldi54bWxMT91KwzAUvhf2&#10;DuEMvNvSDbbV2nSI4gO4CfMya45tSJOUnGyrb+8RBL06f9/5fur95AdxxUQ2BgWrZQECQxuNDZ2C&#10;9+ProgRBWQejhxhQwRcS7JvZXa0rE2/hDa+H3AkmCVRpBX3OYyUltT16Tcs4YuDbZ0xeZx5TJ03S&#10;Nyb3g1wXxVZ6bQMr9HrE5x5bd7h4tvGyc8lbtyF78h+FO5LbUanU/Xx6egSRccp/YPixzz/QsKdz&#10;vARDYlCwWG0ZybXccMOAh3LN4c6/G9nU8n+E5hsAAP//AwBQSwECLQAUAAYACAAAACEAtoM4kv4A&#10;AADhAQAAEwAAAAAAAAAAAAAAAAAAAAAAW0NvbnRlbnRfVHlwZXNdLnhtbFBLAQItABQABgAIAAAA&#10;IQA4/SH/1gAAAJQBAAALAAAAAAAAAAAAAAAAAC8BAABfcmVscy8ucmVsc1BLAQItABQABgAIAAAA&#10;IQCmxvKA4wEAABwEAAAOAAAAAAAAAAAAAAAAAC4CAABkcnMvZTJvRG9jLnhtbFBLAQItABQABgAI&#10;AAAAIQBRfnv22AAAAAoBAAAPAAAAAAAAAAAAAAAAAD0EAABkcnMvZG93bnJldi54bWxQSwUGAAAA&#10;AAQABADzAAAAQgUAAAAA&#10;" strokecolor="#003f7b" strokeweight=".5pt"/>
          </w:pict>
        </mc:Fallback>
      </mc:AlternateContent>
    </w:r>
    <w:r w:rsidR="005008B9" w:rsidRPr="00D95890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ADC6B0" wp14:editId="331CD7FB">
              <wp:simplePos x="0" y="0"/>
              <wp:positionH relativeFrom="column">
                <wp:posOffset>-10160</wp:posOffset>
              </wp:positionH>
              <wp:positionV relativeFrom="paragraph">
                <wp:posOffset>-8430260</wp:posOffset>
              </wp:positionV>
              <wp:extent cx="6245860" cy="0"/>
              <wp:effectExtent l="0" t="0" r="27940" b="2540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69D5A3" id="Gerade Verbindung 4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-663.8pt" to="491pt,-6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xA4wEAABwEAAAOAAAAZHJzL2Uyb0RvYy54bWysU02P0zAQvSPxHyzfadLubllFTVdiV90L&#10;gooF7q4zTiz5S7a3Sf89YydNK0AgIS6Ox/PmvXljZ/MwaEWO4IO0pqbLRUkJGG4badqafvu6e3dP&#10;SYjMNExZAzU9QaAP27dvNr2rYGU7qxrwBElMqHpX0y5GVxVF4B1oFhbWgcGksF6ziKFvi8azHtm1&#10;KlZluS566xvnLYcQ8PRpTNJt5hcCePwsRIBIVE2xt5hXn9dDWovthlWtZ66TfGqD/UMXmkmDojPV&#10;E4uMvHr5C5WW3NtgRVxwqwsrhOSQPaCbZfmTm5eOOchecDjBzWMK/4+WfzruPZFNTW/XlBim8Y6e&#10;wbMGyHfwB2maV9MSzOGgehcqxD+avZ+i4PY+uR6E1+mLfsiQh3uahwtDJBwP16vbu/s13gE/54pL&#10;ofMhPoPVJG1qqqRJvlnFjh9DRDGEniHpWBnSI+PNXZlRwSrZ7KRSKRd8e3hUnhxZuvLyZvf+Q2oe&#10;Ga5gGCmT0JDfyCSSDI6W8i6eFIxqX0DgjNDEatRLrxNmEcY5mLicVJRBdCoT2NBcODX6p8IJf+lq&#10;Ll7+XXX0cVa2Js7FWhrrf0cQh3PLYsTjkK58p+3BNqd82TmBTzDPcfpd0hu/jnP55afe/gAAAP//&#10;AwBQSwMEFAAGAAgAAAAhAAayzVfZAAAADgEAAA8AAABkcnMvZG93bnJldi54bWxMT0tOwzAQ3SNx&#10;B2uQ2LVOg2hCiFMhUA9AiwRLNx4Sy/E4it023L7TDbCa35v3qTezH8QJp2gDKVgtMxBIbTCWOgUf&#10;++2iBBGTJqOHQKjgByNsmtubWlcmnOkdT7vUCSahWGkFfUpjJWVse/Q6LsOIxLfvMHmdeJw6aSZ9&#10;ZnI/yDzL1tJrS6zQ6xFfe2zd7ujZxlvhJm/dY7Sf/itz++iKWCp1fze/PINIOKc/MFzt8w807OkQ&#10;jmSiGBQsVmtGXutDXnDLkKcy53iH351savk/RnMBAAD//wMAUEsBAi0AFAAGAAgAAAAhALaDOJL+&#10;AAAA4QEAABMAAAAAAAAAAAAAAAAAAAAAAFtDb250ZW50X1R5cGVzXS54bWxQSwECLQAUAAYACAAA&#10;ACEAOP0h/9YAAACUAQAACwAAAAAAAAAAAAAAAAAvAQAAX3JlbHMvLnJlbHNQSwECLQAUAAYACAAA&#10;ACEArrs8QOMBAAAcBAAADgAAAAAAAAAAAAAAAAAuAgAAZHJzL2Uyb0RvYy54bWxQSwECLQAUAAYA&#10;CAAAACEABrLNV9kAAAAOAQAADwAAAAAAAAAAAAAAAAA9BAAAZHJzL2Rvd25yZXYueG1sUEsFBgAA&#10;AAAEAAQA8wAAAEMFAAAAAA==&#10;" strokecolor="#003f7b" strokeweight=".5pt"/>
          </w:pict>
        </mc:Fallback>
      </mc:AlternateContent>
    </w:r>
    <w:r w:rsidR="005008B9" w:rsidRPr="00056175">
      <w:rPr>
        <w:noProof/>
        <w:vanish/>
        <w:lang w:val="en-US"/>
      </w:rPr>
      <w:drawing>
        <wp:anchor distT="0" distB="0" distL="114300" distR="114300" simplePos="0" relativeHeight="251658240" behindDoc="1" locked="0" layoutInCell="1" allowOverlap="1" wp14:anchorId="14091712" wp14:editId="753C0CB0">
          <wp:simplePos x="0" y="0"/>
          <wp:positionH relativeFrom="column">
            <wp:posOffset>5404485</wp:posOffset>
          </wp:positionH>
          <wp:positionV relativeFrom="paragraph">
            <wp:posOffset>-612775</wp:posOffset>
          </wp:positionV>
          <wp:extent cx="762000" cy="723900"/>
          <wp:effectExtent l="19050" t="0" r="0" b="0"/>
          <wp:wrapNone/>
          <wp:docPr id="6" name="Grafik 4" descr="F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20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371E4" w14:textId="326B9D36" w:rsidR="005008B9" w:rsidRDefault="005008B9">
    <w:pPr>
      <w:pStyle w:val="Noga"/>
    </w:pPr>
    <w:r w:rsidRPr="00D95890"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944F061" wp14:editId="2BED7690">
              <wp:simplePos x="0" y="0"/>
              <wp:positionH relativeFrom="column">
                <wp:posOffset>-13808</wp:posOffset>
              </wp:positionH>
              <wp:positionV relativeFrom="paragraph">
                <wp:posOffset>-541655</wp:posOffset>
              </wp:positionV>
              <wp:extent cx="6245860" cy="0"/>
              <wp:effectExtent l="0" t="0" r="21590" b="19050"/>
              <wp:wrapNone/>
              <wp:docPr id="11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C342DE" id="Gerade Verbindung 4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pt,-42.65pt" to="490.7pt,-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sm4wEAABwEAAAOAAAAZHJzL2Uyb0RvYy54bWysU8tu2zAQvBfoPxC815KcxAkEywGawLkU&#10;rdHXnaaWMgG+QDKW/PddUrJstEULFL1QJHd2ZmeXWj8OWpEj+CCtaWi1KCkBw20rTdfQb1+37x4o&#10;CZGZlilroKEnCPRx8/bNunc1LO3BqhY8QRIT6t419BCjq4si8ANoFhbWgcGgsF6ziEffFa1nPbJr&#10;VSzLclX01rfOWw4h4O3zGKSbzC8E8PhJiACRqIZibTGvPq/7tBabNas7z9xB8qkM9g9VaCYNis5U&#10;zywy8urlL1Racm+DFXHBrS6sEJJD9oBuqvInN18OzEH2gs0Jbm5T+H+0/ONx54lscXYVJYZpnNEL&#10;eNYC+Q5+L037ajpye58a1btQI/7J7Px0Cm7nk+tBeJ2+6IcMubmnubkwRMLxcrW8vXtY4Qz4OVZc&#10;Ep0P8QWsJmnTUCVN8s1qdvwQIooh9AxJ18qQHhlv7sqMClbJdiuVSrHgu/2T8uTI0sjLm+39+1Q8&#10;MlzB8KRMQkN+I5NIMjhayrt4UjCqfQaBPUITy1EvvU6YRRjnYGI1qSiD6JQmsKA5cSr0T4kT/lLV&#10;nFz9XXX0cVa2Js7JWhrrf0cQh3PJYsRjk658p+3etqc87BzAJ5j7OP0u6Y1fn3P65afe/AAAAP//&#10;AwBQSwMEFAAGAAgAAAAhAPFYURrbAAAACgEAAA8AAABkcnMvZG93bnJldi54bWxMj9FOwzAMRd+R&#10;+IfISLxt6QpjpTSdEIgPYEOCx6wxbZTGqZJsK3+PkZDgybJ9fe9xs539KE4Ykw2kYLUsQCB1wVjq&#10;FbztXxYViJQ1GT0GQgVfmGDbXl40ujbhTK942uVesAmlWisYcp5qKVM3oNdpGSYk3n2G6HXmNvbS&#10;RH1mcz/KsijupNeWOGHQEz4N2Lnd0TPG88ZFb9062Xf/Ubh9cptUKXV9NT8+gMg45z8x/ODzDbTM&#10;dAhHMkmMChZlyUqu1foGBAvuq9UtiMPvRLaN/P9C+w0AAP//AwBQSwECLQAUAAYACAAAACEAtoM4&#10;kv4AAADhAQAAEwAAAAAAAAAAAAAAAAAAAAAAW0NvbnRlbnRfVHlwZXNdLnhtbFBLAQItABQABgAI&#10;AAAAIQA4/SH/1gAAAJQBAAALAAAAAAAAAAAAAAAAAC8BAABfcmVscy8ucmVsc1BLAQItABQABgAI&#10;AAAAIQAFGhsm4wEAABwEAAAOAAAAAAAAAAAAAAAAAC4CAABkcnMvZTJvRG9jLnhtbFBLAQItABQA&#10;BgAIAAAAIQDxWFEa2wAAAAoBAAAPAAAAAAAAAAAAAAAAAD0EAABkcnMvZG93bnJldi54bWxQSwUG&#10;AAAAAAQABADzAAAARQUAAAAA&#10;" strokecolor="#003f7b" strokeweight=".5pt"/>
          </w:pict>
        </mc:Fallback>
      </mc:AlternateContent>
    </w:r>
    <w:r>
      <w:rPr>
        <w:rFonts w:cs="Calibri"/>
        <w:noProof/>
        <w:lang w:val="en-US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21A83806" wp14:editId="5BD7965B">
              <wp:simplePos x="0" y="0"/>
              <wp:positionH relativeFrom="column">
                <wp:posOffset>-123825</wp:posOffset>
              </wp:positionH>
              <wp:positionV relativeFrom="paragraph">
                <wp:posOffset>-8314055</wp:posOffset>
              </wp:positionV>
              <wp:extent cx="6245860" cy="584791"/>
              <wp:effectExtent l="0" t="0" r="2540" b="635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5860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45FF3" w14:textId="77777777" w:rsidR="005008B9" w:rsidRPr="00DF470E" w:rsidRDefault="005008B9" w:rsidP="008457F1">
                          <w:pPr>
                            <w:rPr>
                              <w:i/>
                              <w:color w:val="C00000"/>
                            </w:rPr>
                          </w:pPr>
                          <w:r w:rsidRPr="00DF470E">
                            <w:rPr>
                              <w:i/>
                              <w:color w:val="C00000"/>
                            </w:rPr>
                            <w:t>Diese Seite ist nur für den internen Gebrauch.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A83806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30" type="#_x0000_t202" style="position:absolute;margin-left:-9.75pt;margin-top:-654.65pt;width:491.8pt;height:46.0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GMjQIAAJEFAAAOAAAAZHJzL2Uyb0RvYy54bWysVE1PGzEQvVfqf7B8L5ukCYSIDUpBVJUQ&#10;oIaKs+O1iVXb49pOdtNfz9i7m6SUC1Uvu2PPmxnPm4+Ly8ZoshU+KLAlHZ4MKBGWQ6Xsc0l/PN58&#10;mlISIrMV02BFSXci0Mv5xw8XtZuJEaxBV8ITdGLDrHYlXcfoZkUR+FoYFk7ACYtKCd6wiEf/XFSe&#10;1ejd6GI0GJwWNfjKeeAiBLy9bpV0nv1LKXi8lzKISHRJ8W0xf33+rtK3mF+w2bNnbq149wz2D68w&#10;TFkMund1zSIjG6/+cmUU9xBAxhMOpgApFRc5B8xmOHiVzXLNnMi5IDnB7WkK/88tv9s+eKKqkmKh&#10;LDNYokfRRCl0RaaJndqFGYKWDmGx+QINVrm/D3iZkm6kN+mP6RDUI8+7PbfojHC8PB2NJ9NTVHHU&#10;Tabjs/PspjhYOx/iVwGGJKGkHmuXKWXb2xDxJQjtISlYAK2qG6V1PqR+EVfaky3DSuvYO/8DpS2p&#10;8SWfJ4Ps2EIybz1rm9yI3DFduJR5m2GW4k6LhNH2u5DIWE70jdiMc2H38TM6oSSGeo9hhz+86j3G&#10;bR5okSODjXtjoyz4nH0esQNl1c+eMtnikfCjvJMYm1WTW2XcN8AKqh32hYd2roLjNwqLd8tCfGAe&#10;Bwnrjcsh3uNHakDyoZMoWYP//dZ9wmN/o5aSGgezpOHXhnlBif5msfPPh+NxmuR8GE/ORnjwx5rV&#10;scZuzBVgRwxxDTmexYSPuhelB/OEO2SRoqKKWY6xSxp78Sq26wJ3EBeLRQbh7DoWb+3S8eQ6sZxa&#10;87F5Yt51/Rux8++gH2E2e9XGLTZZWlhsIkiVezzx3LLa8Y9zn1u/21FpsRyfM+qwSecvAAAA//8D&#10;AFBLAwQUAAYACAAAACEATYtxyOQAAAAPAQAADwAAAGRycy9kb3ducmV2LnhtbEyPy07DMBBF90j8&#10;gzVIbFDrPGhLQpwKIaASO5oWxM6NhyQiHkexm4S/x1nBbh5Hd85k20m3bMDeNoYEhMsAGFJpVEOV&#10;gEPxvLgDZp0kJVtDKOAHLWzzy4tMpsqM9IbD3lXMh5BNpYDauS7l3JY1ammXpkPyuy/Ta+l821dc&#10;9XL04brlURCsuZYN+Qu17PCxxvJ7f9YCPm+qj1c7vRzHeBV3T7uh2LyrQojrq+nhHpjDyf3BMOt7&#10;dci908mcSVnWCliEycqjcxEHSQzMM8n6NgR2mmdRuImA5xn//0f+CwAA//8DAFBLAQItABQABgAI&#10;AAAAIQC2gziS/gAAAOEBAAATAAAAAAAAAAAAAAAAAAAAAABbQ29udGVudF9UeXBlc10ueG1sUEsB&#10;Ai0AFAAGAAgAAAAhADj9If/WAAAAlAEAAAsAAAAAAAAAAAAAAAAALwEAAF9yZWxzLy5yZWxzUEsB&#10;Ai0AFAAGAAgAAAAhALR2QYyNAgAAkQUAAA4AAAAAAAAAAAAAAAAALgIAAGRycy9lMm9Eb2MueG1s&#10;UEsBAi0AFAAGAAgAAAAhAE2LccjkAAAADwEAAA8AAAAAAAAAAAAAAAAA5wQAAGRycy9kb3ducmV2&#10;LnhtbFBLBQYAAAAABAAEAPMAAAD4BQAAAAA=&#10;" fillcolor="white [3201]" stroked="f" strokeweight=".5pt">
              <v:textbox>
                <w:txbxContent>
                  <w:p w14:paraId="2D845FF3" w14:textId="77777777" w:rsidR="005008B9" w:rsidRPr="00DF470E" w:rsidRDefault="005008B9" w:rsidP="008457F1">
                    <w:pPr>
                      <w:rPr>
                        <w:i/>
                        <w:color w:val="C00000"/>
                      </w:rPr>
                    </w:pPr>
                    <w:r w:rsidRPr="00DF470E">
                      <w:rPr>
                        <w:i/>
                        <w:color w:val="C00000"/>
                      </w:rPr>
                      <w:t>Diese Seite ist nur für den internen Gebrauch.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2BF89BEB" wp14:editId="18ECD71A">
              <wp:simplePos x="0" y="0"/>
              <wp:positionH relativeFrom="column">
                <wp:posOffset>634</wp:posOffset>
              </wp:positionH>
              <wp:positionV relativeFrom="page">
                <wp:posOffset>1162050</wp:posOffset>
              </wp:positionV>
              <wp:extent cx="3990975" cy="283210"/>
              <wp:effectExtent l="0" t="0" r="9525" b="254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097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65B36" w14:textId="47CD84C7" w:rsidR="005008B9" w:rsidRPr="000438B9" w:rsidRDefault="005008B9" w:rsidP="00FD15EA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F89BEB" id="_x0000_s1031" type="#_x0000_t202" style="position:absolute;margin-left:.05pt;margin-top:91.5pt;width:314.25pt;height:22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N67gEAAL4DAAAOAAAAZHJzL2Uyb0RvYy54bWysU8Fu2zAMvQ/YPwi6L3bStWuMOEXXosOA&#10;rhvQ9gMYWY6F2aJGKbGzrx8lx1m33oZdBIqint57pFZXQ9eKvSZv0JZyPsul0FZhZey2lM9Pd+8u&#10;pfABbAUtWl3Kg/byav32zap3hV5gg22lSTCI9UXvStmE4Ios86rRHfgZOm35sEbqIPCWtllF0DN6&#10;12aLPL/IeqTKESrtPWdvx0O5Tvh1rVX4WtdeB9GWkrmFtFJaN3HN1isotgSuMepIA/6BRQfG8qMn&#10;qFsIIHZkXkF1RhF6rMNMYZdhXRulkwZWM8//UvPYgNNJC5vj3ckm//9g1cP+GwlTlfK9FBY6btGT&#10;HoL4iIOYX0R7eucLrnp0XBcGznObk1Tv7lF998LiTQN2q6+JsG80VExvHm9mL66OOD6CbPovWPE7&#10;sAuYgIaauugduyEYndt0OLUmclGcPFsu8+WHcykUny0uzxbz1LsMium2Ix8+aexEDEpJ3PqEDvt7&#10;HyIbKKaS+JjFO9O2qf2t/SPBhTGT2EfCI/UwbIbk0/lkygarA8shHIeKPwEHDdJPKXoeqFL6Hzsg&#10;LUX72bIlcfqmgKZgMwVgFV8tZZBiDG/COKU7R2bbMPJousVrtq02SVH0d2RxpMtDkoQeBzpO4ct9&#10;qvr97da/AAAA//8DAFBLAwQUAAYACAAAACEAOY6A6d4AAAAIAQAADwAAAGRycy9kb3ducmV2Lnht&#10;bEyPwU7DMBBE70j8g7VI3KhDkEwIcaoKwQkJkYYDRyfZJlbjdYjdNvw92xO9rDSa0eybYr24URxx&#10;DtaThvtVAgKp9Z2lXsNX/XaXgQjRUGdGT6jhFwOsy+urwuSdP1GFx23sBZdQyI2GIcYplzK0AzoT&#10;Vn5CYm/nZ2ciy7mX3WxOXO5GmSaJks5Y4g+DmfBlwHa/PTgNm2+qXu3PR/NZ7Spb108Jvau91rc3&#10;y+YZRMQl/ofhjM/oUDJT4w/UBTGetYh8swdexLZKMwWi0ZCmjwpkWcjLAeUfAAAA//8DAFBLAQIt&#10;ABQABgAIAAAAIQC2gziS/gAAAOEBAAATAAAAAAAAAAAAAAAAAAAAAABbQ29udGVudF9UeXBlc10u&#10;eG1sUEsBAi0AFAAGAAgAAAAhADj9If/WAAAAlAEAAAsAAAAAAAAAAAAAAAAALwEAAF9yZWxzLy5y&#10;ZWxzUEsBAi0AFAAGAAgAAAAhABUFA3ruAQAAvgMAAA4AAAAAAAAAAAAAAAAALgIAAGRycy9lMm9E&#10;b2MueG1sUEsBAi0AFAAGAAgAAAAhADmOgOneAAAACAEAAA8AAAAAAAAAAAAAAAAASAQAAGRycy9k&#10;b3ducmV2LnhtbFBLBQYAAAAABAAEAPMAAABTBQAAAAA=&#10;" filled="f" stroked="f">
              <v:textbox inset="0,0,0,0">
                <w:txbxContent>
                  <w:p w14:paraId="1B565B36" w14:textId="47CD84C7" w:rsidR="005008B9" w:rsidRPr="000438B9" w:rsidRDefault="005008B9" w:rsidP="00FD15EA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55BE5BE7" wp14:editId="4F4E2A2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3640" cy="2763520"/>
              <wp:effectExtent l="0" t="0" r="0" b="5080"/>
              <wp:wrapTopAndBottom/>
              <wp:docPr id="3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3364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BE27C" id="Rectangle 15" o:spid="_x0000_s1026" style="position:absolute;margin-left:0;margin-top:0;width:593.2pt;height:217.6pt;z-index:251641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Nn6gEAALQDAAAOAAAAZHJzL2Uyb0RvYy54bWysU9tu2zAMfR+wfxD0vjjOdTXiFEWLDgO6&#10;rVi7D2BkORZmixqlxMm+fpScZun2NuxFkEjq6JxDanV96Fqx1+QN2lLmo7EU2iqsjN2W8tvz/bv3&#10;UvgAtoIWrS7lUXt5vX77ZtW7Qk+wwbbSJBjE+qJ3pWxCcEWWedXoDvwInbacrJE6CHykbVYR9Ize&#10;tdlkPF5kPVLlCJX2nqN3Q1KuE35daxW+1LXXQbSlZG4hrZTWTVyz9QqKLYFrjDrRgH9g0YGx/OgZ&#10;6g4CiB2Zv6A6owg91mGksMuwro3SSQOrycd/qHlqwOmkhc3x7myT/3+w6vP+kYSpSjmVwkLHLfrK&#10;poHdtlrk8+hP73zBZU/ukaJC7x5QfffC4m3DZfqGCPtGQ8Ws8lifvboQD56vik3/CSuGh13AZNWh&#10;pi4CsgnikDpyPHdEH4JQHFzOp9PFjBunODdZLqbzSepZBsXLdUc+fNDYibgpJTH7BA/7Bx8iHShe&#10;SuJrFu9N26a2t/ZVgAtjJNGPjAflG6yOzJ5wGB0edd40SD+l6HlsSul/7IC0FO1Hyw5c5bNIN6TD&#10;bL5kuoIuM5vLDFjFUKUMUgzb2zDM5s6R2Tb8Up60WLxh12qT9ERHB1YnsjwaSeZpjOPsXZ5T1e/P&#10;tv4FAAD//wMAUEsDBBQABgAIAAAAIQC5N/6u3wAAAAYBAAAPAAAAZHJzL2Rvd25yZXYueG1sTI9P&#10;S8NAEMXvgt9hGcGL2E3/WErMppSCtIhQTLXnaXZMQrOzaXabxG/v1oteBh7v8d5vkuVgatFR6yrL&#10;CsajCARxbnXFhYKP/cvjAoTzyBpry6Tgmxws09ubBGNte36nLvOFCCXsYlRQet/EUrq8JINuZBvi&#10;4H3Z1qAPsi2kbrEP5aaWkyiaS4MVh4USG1qXlJ+yi1HQ57vusH/byN3DYWv5vD2vs89Xpe7vhtUz&#10;CE+D/wvDFT+gQxqYjvbC2olaQXjE/96rN17MZyCOCmbTpwnINJH/8dMfAAAA//8DAFBLAQItABQA&#10;BgAIAAAAIQC2gziS/gAAAOEBAAATAAAAAAAAAAAAAAAAAAAAAABbQ29udGVudF9UeXBlc10ueG1s&#10;UEsBAi0AFAAGAAgAAAAhADj9If/WAAAAlAEAAAsAAAAAAAAAAAAAAAAALwEAAF9yZWxzLy5yZWxz&#10;UEsBAi0AFAAGAAgAAAAhADhTM2fqAQAAtAMAAA4AAAAAAAAAAAAAAAAALgIAAGRycy9lMm9Eb2Mu&#10;eG1sUEsBAi0AFAAGAAgAAAAhALk3/q7fAAAABgEAAA8AAAAAAAAAAAAAAAAARAQAAGRycy9kb3du&#10;cmV2LnhtbFBLBQYAAAAABAAEAPMAAABQBQAAAAA=&#10;" filled="f" stroked="f">
              <w10:wrap type="topAndBottom" anchorx="page" anchory="page"/>
            </v:rect>
          </w:pict>
        </mc:Fallback>
      </mc:AlternateContent>
    </w:r>
    <w:r w:rsidRPr="00D95890">
      <w:rPr>
        <w:noProof/>
        <w:lang w:val="en-US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6CC05945" wp14:editId="51C0FDB1">
              <wp:simplePos x="0" y="0"/>
              <wp:positionH relativeFrom="page">
                <wp:posOffset>7708900</wp:posOffset>
              </wp:positionH>
              <wp:positionV relativeFrom="page">
                <wp:posOffset>25400</wp:posOffset>
              </wp:positionV>
              <wp:extent cx="7543800" cy="2763520"/>
              <wp:effectExtent l="0" t="0" r="0" b="5080"/>
              <wp:wrapTopAndBottom/>
              <wp:docPr id="43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380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32DCB" id="Rectangle 15" o:spid="_x0000_s1026" style="position:absolute;margin-left:607pt;margin-top:2pt;width:594pt;height:217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k2m7QEAALUDAAAOAAAAZHJzL2Uyb0RvYy54bWysU9tu2zAMfR+wfxD0vjjOpWmNOEXRosOA&#10;bi3W7gMYWY6F2aJGKXGyrx8lp1m6vQ17ESSSOjrnkFpe77tW7DR5g7aU+WgshbYKK2M3pfz2cv/h&#10;UgofwFbQotWlPGgvr1fv3y17V+gJNthWmgSDWF/0rpRNCK7IMq8a3YEfodOWkzVSB4GPtMkqgp7R&#10;uzabjMcXWY9UOUKlvefo3ZCUq4Rf11qFx7r2Ooi2lMwtpJXSuo5rtlpCsSFwjVFHGvAPLDowlh89&#10;Qd1BALEl8xdUZxShxzqMFHYZ1rVROmlgNfn4DzXPDTidtLA53p1s8v8PVn3ZPZEwVSlnUyksdNyj&#10;r+wa2E2rRT6PBvXOF1z37J4oSvTuAdV3LyzeNlymb4iwbzRUTCuP9dmbC/Hg+apY95+xYnjYBkxe&#10;7WvqIiC7IPapJYdTS/Q+CMXBxXw2vRxz5xTnJouL6XySmpZB8XrdkQ8fNXYibkpJzD7Bw+7Bh0gH&#10;iteS+JrFe9O2qe+tfRPgwhhJ9CPjQfkaqwOzJxxmh2edNw3STyl6nptS+h9bIC1F+8myA1f5bBYH&#10;LR1m8wXTFXSeWZ9nwCqGKmWQYtjehmE4t47MpuGX8qTF4g27VpukJzo6sDqS5dlIMo9zHIfv/Jyq&#10;fv+21S8AAAD//wMAUEsDBBQABgAIAAAAIQCOn41L3wAAAAsBAAAPAAAAZHJzL2Rvd25yZXYueG1s&#10;TE9NS8NAEL0L/odlBC9iN12LaMymSEEsIpSm2vM2OybB7Gya3Sbx3zs96WnmzTzeR7acXCsG7EPj&#10;ScN8loBAKr1tqNLwsXu5fQARoiFrWk+o4QcDLPPLi8yk1o+0xaGIlWARCqnRUMfYpVKGskZnwsx3&#10;SPz78r0zkWFfSdubkcVdK1WS3EtnGmKH2nS4qrH8Lk5Ow1huhv3u/VVubvZrT8f1cVV8vml9fTU9&#10;P4GIOMU/Mpzjc3TIOdPBn8gG0TJW8wWXiRrOgwlqkSjeDny4e1Qg80z+75D/AgAA//8DAFBLAQIt&#10;ABQABgAIAAAAIQC2gziS/gAAAOEBAAATAAAAAAAAAAAAAAAAAAAAAABbQ29udGVudF9UeXBlc10u&#10;eG1sUEsBAi0AFAAGAAgAAAAhADj9If/WAAAAlAEAAAsAAAAAAAAAAAAAAAAALwEAAF9yZWxzLy5y&#10;ZWxzUEsBAi0AFAAGAAgAAAAhAMDqTabtAQAAtQMAAA4AAAAAAAAAAAAAAAAALgIAAGRycy9lMm9E&#10;b2MueG1sUEsBAi0AFAAGAAgAAAAhAI6fjUvfAAAACwEAAA8AAAAAAAAAAAAAAAAARwQAAGRycy9k&#10;b3ducmV2LnhtbFBLBQYAAAAABAAEAPMAAABTBQAAAAA=&#10;" filled="f" stroked="f">
              <w10:wrap type="topAndBottom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46ECE" w14:textId="77777777" w:rsidR="005E61D4" w:rsidRDefault="005E61D4" w:rsidP="00707DEC">
      <w:pPr>
        <w:spacing w:after="0" w:line="240" w:lineRule="auto"/>
      </w:pPr>
      <w:r>
        <w:separator/>
      </w:r>
    </w:p>
  </w:footnote>
  <w:footnote w:type="continuationSeparator" w:id="0">
    <w:p w14:paraId="25E90954" w14:textId="77777777" w:rsidR="005E61D4" w:rsidRDefault="005E61D4" w:rsidP="00707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A6D3B" w14:textId="77777777" w:rsidR="005008B9" w:rsidRPr="004A4430" w:rsidRDefault="005008B9">
    <w:pPr>
      <w:pStyle w:val="Glava"/>
      <w:rPr>
        <w:vanish/>
      </w:rPr>
    </w:pPr>
    <w:r w:rsidRPr="0030356C">
      <w:rPr>
        <w:noProof/>
        <w:vanish/>
        <w:lang w:val="en-US"/>
      </w:rPr>
      <w:drawing>
        <wp:anchor distT="0" distB="0" distL="114300" distR="114300" simplePos="0" relativeHeight="251656192" behindDoc="1" locked="0" layoutInCell="1" allowOverlap="1" wp14:anchorId="3733B229" wp14:editId="5546A8A8">
          <wp:simplePos x="0" y="0"/>
          <wp:positionH relativeFrom="column">
            <wp:posOffset>-821055</wp:posOffset>
          </wp:positionH>
          <wp:positionV relativeFrom="paragraph">
            <wp:posOffset>3302635</wp:posOffset>
          </wp:positionV>
          <wp:extent cx="258445" cy="1619250"/>
          <wp:effectExtent l="19050" t="0" r="8255" b="0"/>
          <wp:wrapNone/>
          <wp:docPr id="1" name="Grafik 6" descr="markierun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ierung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844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A4430">
      <w:rPr>
        <w:noProof/>
        <w:vanish/>
        <w:lang w:val="en-US"/>
      </w:rPr>
      <w:drawing>
        <wp:anchor distT="0" distB="0" distL="114300" distR="114300" simplePos="0" relativeHeight="251654144" behindDoc="1" locked="0" layoutInCell="1" allowOverlap="1" wp14:anchorId="12C1261A" wp14:editId="16DF6A98">
          <wp:simplePos x="0" y="0"/>
          <wp:positionH relativeFrom="column">
            <wp:posOffset>5335905</wp:posOffset>
          </wp:positionH>
          <wp:positionV relativeFrom="paragraph">
            <wp:posOffset>54610</wp:posOffset>
          </wp:positionV>
          <wp:extent cx="904875" cy="904875"/>
          <wp:effectExtent l="19050" t="0" r="9525" b="0"/>
          <wp:wrapNone/>
          <wp:docPr id="2" name="Grafik 3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E6F1E" w14:textId="2EC839C3" w:rsidR="005008B9" w:rsidRPr="004519D5" w:rsidRDefault="005008B9">
    <w:pPr>
      <w:pStyle w:val="Glava"/>
      <w:rPr>
        <w:vanish/>
      </w:rPr>
    </w:pPr>
    <w:r w:rsidRPr="004519D5">
      <w:rPr>
        <w:noProof/>
        <w:vanish/>
        <w:lang w:val="en-US"/>
      </w:rPr>
      <w:drawing>
        <wp:anchor distT="0" distB="0" distL="114300" distR="114300" simplePos="0" relativeHeight="251652096" behindDoc="1" locked="0" layoutInCell="1" allowOverlap="1" wp14:anchorId="4B068BFF" wp14:editId="525CA908">
          <wp:simplePos x="0" y="0"/>
          <wp:positionH relativeFrom="column">
            <wp:posOffset>-821868</wp:posOffset>
          </wp:positionH>
          <wp:positionV relativeFrom="paragraph">
            <wp:posOffset>3297537</wp:posOffset>
          </wp:positionV>
          <wp:extent cx="257845" cy="1622738"/>
          <wp:effectExtent l="19050" t="0" r="8855" b="0"/>
          <wp:wrapNone/>
          <wp:docPr id="9" name="Grafik 6" descr="markierun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ierung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845" cy="162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B2D3F"/>
    <w:multiLevelType w:val="hybridMultilevel"/>
    <w:tmpl w:val="2D269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C1784"/>
    <w:multiLevelType w:val="hybridMultilevel"/>
    <w:tmpl w:val="A502BE20"/>
    <w:lvl w:ilvl="0" w:tplc="E3AE43D4">
      <w:start w:val="2"/>
      <w:numFmt w:val="upperRoman"/>
      <w:lvlText w:val="%1."/>
      <w:lvlJc w:val="left"/>
      <w:pPr>
        <w:ind w:left="1080" w:hanging="72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04BD5"/>
    <w:multiLevelType w:val="hybridMultilevel"/>
    <w:tmpl w:val="D242E8C0"/>
    <w:lvl w:ilvl="0" w:tplc="B298E7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27B7F"/>
    <w:multiLevelType w:val="hybridMultilevel"/>
    <w:tmpl w:val="DBE0BCEA"/>
    <w:lvl w:ilvl="0" w:tplc="F62A5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345A9"/>
    <w:multiLevelType w:val="hybridMultilevel"/>
    <w:tmpl w:val="332CA13A"/>
    <w:lvl w:ilvl="0" w:tplc="5DE45A64">
      <w:start w:val="3"/>
      <w:numFmt w:val="upperRoman"/>
      <w:lvlText w:val="%1."/>
      <w:lvlJc w:val="left"/>
      <w:pPr>
        <w:ind w:left="360" w:firstLine="0"/>
      </w:pPr>
      <w:rPr>
        <w:rFonts w:hint="default"/>
        <w:b/>
        <w:color w:val="1F497D" w:themeColor="text2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D05EC"/>
    <w:multiLevelType w:val="hybridMultilevel"/>
    <w:tmpl w:val="A7D07BEE"/>
    <w:lvl w:ilvl="0" w:tplc="C5D2A094">
      <w:start w:val="1"/>
      <w:numFmt w:val="bullet"/>
      <w:pStyle w:val="Odstavekseznam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C51DE0"/>
    <w:multiLevelType w:val="hybridMultilevel"/>
    <w:tmpl w:val="FFF851E8"/>
    <w:lvl w:ilvl="0" w:tplc="B5F4F808">
      <w:start w:val="4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831BF"/>
    <w:multiLevelType w:val="hybridMultilevel"/>
    <w:tmpl w:val="E9121C4A"/>
    <w:lvl w:ilvl="0" w:tplc="A8820706">
      <w:start w:val="2"/>
      <w:numFmt w:val="upperRoman"/>
      <w:lvlText w:val="%1."/>
      <w:lvlJc w:val="left"/>
      <w:pPr>
        <w:ind w:left="1080" w:hanging="72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15321"/>
    <w:multiLevelType w:val="hybridMultilevel"/>
    <w:tmpl w:val="FC4465FC"/>
    <w:lvl w:ilvl="0" w:tplc="9AA64B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86"/>
    <w:rsid w:val="000024E5"/>
    <w:rsid w:val="00005B31"/>
    <w:rsid w:val="00013120"/>
    <w:rsid w:val="00014206"/>
    <w:rsid w:val="000154B6"/>
    <w:rsid w:val="00015AB8"/>
    <w:rsid w:val="00021BFA"/>
    <w:rsid w:val="00041535"/>
    <w:rsid w:val="000438B9"/>
    <w:rsid w:val="00043CF2"/>
    <w:rsid w:val="0005152E"/>
    <w:rsid w:val="00056175"/>
    <w:rsid w:val="00057093"/>
    <w:rsid w:val="00062111"/>
    <w:rsid w:val="00063653"/>
    <w:rsid w:val="00067B67"/>
    <w:rsid w:val="00070C22"/>
    <w:rsid w:val="00076C0D"/>
    <w:rsid w:val="000777EF"/>
    <w:rsid w:val="0009335C"/>
    <w:rsid w:val="00093C62"/>
    <w:rsid w:val="000A6775"/>
    <w:rsid w:val="000B0BB7"/>
    <w:rsid w:val="000B1138"/>
    <w:rsid w:val="000B2914"/>
    <w:rsid w:val="000C3D10"/>
    <w:rsid w:val="000F0027"/>
    <w:rsid w:val="000F30F9"/>
    <w:rsid w:val="000F5787"/>
    <w:rsid w:val="000F5EC8"/>
    <w:rsid w:val="001103E1"/>
    <w:rsid w:val="00112B6E"/>
    <w:rsid w:val="001238A1"/>
    <w:rsid w:val="0012441D"/>
    <w:rsid w:val="0014345B"/>
    <w:rsid w:val="00164F87"/>
    <w:rsid w:val="00167074"/>
    <w:rsid w:val="001678F6"/>
    <w:rsid w:val="00194095"/>
    <w:rsid w:val="001A276F"/>
    <w:rsid w:val="001A4AD7"/>
    <w:rsid w:val="001A77DC"/>
    <w:rsid w:val="001A7F88"/>
    <w:rsid w:val="001C18A2"/>
    <w:rsid w:val="001D3754"/>
    <w:rsid w:val="001D3A68"/>
    <w:rsid w:val="001F1A52"/>
    <w:rsid w:val="001F2153"/>
    <w:rsid w:val="001F5112"/>
    <w:rsid w:val="00204DEE"/>
    <w:rsid w:val="00210228"/>
    <w:rsid w:val="002109CF"/>
    <w:rsid w:val="00212354"/>
    <w:rsid w:val="00226844"/>
    <w:rsid w:val="00226F23"/>
    <w:rsid w:val="00230E7A"/>
    <w:rsid w:val="00233906"/>
    <w:rsid w:val="00233907"/>
    <w:rsid w:val="00244086"/>
    <w:rsid w:val="00262E14"/>
    <w:rsid w:val="00267F7D"/>
    <w:rsid w:val="00282E77"/>
    <w:rsid w:val="00295408"/>
    <w:rsid w:val="002A5302"/>
    <w:rsid w:val="002A56DF"/>
    <w:rsid w:val="002A7258"/>
    <w:rsid w:val="002B7DF2"/>
    <w:rsid w:val="002C2CFC"/>
    <w:rsid w:val="002C6A75"/>
    <w:rsid w:val="002D63BE"/>
    <w:rsid w:val="002D69A4"/>
    <w:rsid w:val="002D7EB1"/>
    <w:rsid w:val="002E3EA5"/>
    <w:rsid w:val="002E6256"/>
    <w:rsid w:val="002F09C6"/>
    <w:rsid w:val="0030356C"/>
    <w:rsid w:val="00307FC7"/>
    <w:rsid w:val="00343913"/>
    <w:rsid w:val="00347C9A"/>
    <w:rsid w:val="00354075"/>
    <w:rsid w:val="00357431"/>
    <w:rsid w:val="00357EC3"/>
    <w:rsid w:val="003859E5"/>
    <w:rsid w:val="003878EA"/>
    <w:rsid w:val="003A04BA"/>
    <w:rsid w:val="003A3045"/>
    <w:rsid w:val="003A65C1"/>
    <w:rsid w:val="003B1EA8"/>
    <w:rsid w:val="003B3671"/>
    <w:rsid w:val="003B36EE"/>
    <w:rsid w:val="003D6438"/>
    <w:rsid w:val="003E1A41"/>
    <w:rsid w:val="003E2B0A"/>
    <w:rsid w:val="003F062D"/>
    <w:rsid w:val="00403485"/>
    <w:rsid w:val="0041234E"/>
    <w:rsid w:val="00421321"/>
    <w:rsid w:val="00430FB3"/>
    <w:rsid w:val="004519D5"/>
    <w:rsid w:val="00461223"/>
    <w:rsid w:val="00461ED4"/>
    <w:rsid w:val="00464688"/>
    <w:rsid w:val="00466342"/>
    <w:rsid w:val="0046642E"/>
    <w:rsid w:val="00471525"/>
    <w:rsid w:val="00474EE0"/>
    <w:rsid w:val="00482EE9"/>
    <w:rsid w:val="00497B6D"/>
    <w:rsid w:val="004A0D5C"/>
    <w:rsid w:val="004A0E56"/>
    <w:rsid w:val="004A0F26"/>
    <w:rsid w:val="004A2795"/>
    <w:rsid w:val="004A3204"/>
    <w:rsid w:val="004A4430"/>
    <w:rsid w:val="004D3B1F"/>
    <w:rsid w:val="004E000C"/>
    <w:rsid w:val="004E10E5"/>
    <w:rsid w:val="004E4B09"/>
    <w:rsid w:val="004E761B"/>
    <w:rsid w:val="004F2BAB"/>
    <w:rsid w:val="004F7167"/>
    <w:rsid w:val="005008B9"/>
    <w:rsid w:val="00500988"/>
    <w:rsid w:val="0050190B"/>
    <w:rsid w:val="00502C80"/>
    <w:rsid w:val="00504AF6"/>
    <w:rsid w:val="00510DB2"/>
    <w:rsid w:val="005160D8"/>
    <w:rsid w:val="00516383"/>
    <w:rsid w:val="00522934"/>
    <w:rsid w:val="00527B87"/>
    <w:rsid w:val="00531000"/>
    <w:rsid w:val="005372DA"/>
    <w:rsid w:val="00537F1E"/>
    <w:rsid w:val="005419FC"/>
    <w:rsid w:val="00542E26"/>
    <w:rsid w:val="005436A7"/>
    <w:rsid w:val="00551B98"/>
    <w:rsid w:val="00551CFB"/>
    <w:rsid w:val="0056449D"/>
    <w:rsid w:val="00573C17"/>
    <w:rsid w:val="00573E40"/>
    <w:rsid w:val="00586B7E"/>
    <w:rsid w:val="00590D12"/>
    <w:rsid w:val="00595B99"/>
    <w:rsid w:val="00596836"/>
    <w:rsid w:val="00597468"/>
    <w:rsid w:val="005C581D"/>
    <w:rsid w:val="005E547C"/>
    <w:rsid w:val="005E61D4"/>
    <w:rsid w:val="0061281D"/>
    <w:rsid w:val="00633CE6"/>
    <w:rsid w:val="00635B62"/>
    <w:rsid w:val="00636551"/>
    <w:rsid w:val="00650004"/>
    <w:rsid w:val="0065190E"/>
    <w:rsid w:val="0066352B"/>
    <w:rsid w:val="006652BC"/>
    <w:rsid w:val="006669AA"/>
    <w:rsid w:val="00676DF1"/>
    <w:rsid w:val="006845A5"/>
    <w:rsid w:val="00695E84"/>
    <w:rsid w:val="0069719F"/>
    <w:rsid w:val="006B7398"/>
    <w:rsid w:val="006C1214"/>
    <w:rsid w:val="006C1D88"/>
    <w:rsid w:val="006C602F"/>
    <w:rsid w:val="006D060A"/>
    <w:rsid w:val="006D165D"/>
    <w:rsid w:val="006D5EBD"/>
    <w:rsid w:val="006E2203"/>
    <w:rsid w:val="006E7787"/>
    <w:rsid w:val="006F589D"/>
    <w:rsid w:val="0070629D"/>
    <w:rsid w:val="00707DEC"/>
    <w:rsid w:val="00712E2A"/>
    <w:rsid w:val="0071674F"/>
    <w:rsid w:val="00732E31"/>
    <w:rsid w:val="00747B65"/>
    <w:rsid w:val="0075246A"/>
    <w:rsid w:val="00761EE9"/>
    <w:rsid w:val="00780AC9"/>
    <w:rsid w:val="00791F38"/>
    <w:rsid w:val="00792F1F"/>
    <w:rsid w:val="00795CEB"/>
    <w:rsid w:val="007A0591"/>
    <w:rsid w:val="007A12C1"/>
    <w:rsid w:val="007A7EBD"/>
    <w:rsid w:val="007B5439"/>
    <w:rsid w:val="007B5F42"/>
    <w:rsid w:val="007C1F72"/>
    <w:rsid w:val="007D760B"/>
    <w:rsid w:val="007E342B"/>
    <w:rsid w:val="007E3616"/>
    <w:rsid w:val="007F07A9"/>
    <w:rsid w:val="008048BB"/>
    <w:rsid w:val="00804B6D"/>
    <w:rsid w:val="00805604"/>
    <w:rsid w:val="00805DEF"/>
    <w:rsid w:val="0081170A"/>
    <w:rsid w:val="0081260E"/>
    <w:rsid w:val="00816910"/>
    <w:rsid w:val="0082234F"/>
    <w:rsid w:val="00823D9E"/>
    <w:rsid w:val="008334BD"/>
    <w:rsid w:val="00834F60"/>
    <w:rsid w:val="008457F1"/>
    <w:rsid w:val="00845EF6"/>
    <w:rsid w:val="008514B7"/>
    <w:rsid w:val="00853AD9"/>
    <w:rsid w:val="008560C9"/>
    <w:rsid w:val="008672F9"/>
    <w:rsid w:val="008852F9"/>
    <w:rsid w:val="0089087D"/>
    <w:rsid w:val="0089636A"/>
    <w:rsid w:val="008A3D4C"/>
    <w:rsid w:val="008B3413"/>
    <w:rsid w:val="008B6848"/>
    <w:rsid w:val="008C1515"/>
    <w:rsid w:val="008C5691"/>
    <w:rsid w:val="008C6AA3"/>
    <w:rsid w:val="008C7131"/>
    <w:rsid w:val="008D0464"/>
    <w:rsid w:val="008D2F2A"/>
    <w:rsid w:val="008E1280"/>
    <w:rsid w:val="008E3582"/>
    <w:rsid w:val="008E6862"/>
    <w:rsid w:val="008F0327"/>
    <w:rsid w:val="008F4D7D"/>
    <w:rsid w:val="008F6ED7"/>
    <w:rsid w:val="00900636"/>
    <w:rsid w:val="00900AF5"/>
    <w:rsid w:val="00906CA4"/>
    <w:rsid w:val="00907430"/>
    <w:rsid w:val="009159C4"/>
    <w:rsid w:val="009277D4"/>
    <w:rsid w:val="00931CF5"/>
    <w:rsid w:val="00943AC2"/>
    <w:rsid w:val="00943F25"/>
    <w:rsid w:val="00944824"/>
    <w:rsid w:val="009566E5"/>
    <w:rsid w:val="00956C54"/>
    <w:rsid w:val="00956FA0"/>
    <w:rsid w:val="00973804"/>
    <w:rsid w:val="00973F7F"/>
    <w:rsid w:val="00976DEE"/>
    <w:rsid w:val="009809EB"/>
    <w:rsid w:val="00982BDB"/>
    <w:rsid w:val="009865A7"/>
    <w:rsid w:val="00987308"/>
    <w:rsid w:val="009A0958"/>
    <w:rsid w:val="009A3957"/>
    <w:rsid w:val="009A4937"/>
    <w:rsid w:val="009A6416"/>
    <w:rsid w:val="009B1CF6"/>
    <w:rsid w:val="009B7F2F"/>
    <w:rsid w:val="009C3F98"/>
    <w:rsid w:val="009E2D7A"/>
    <w:rsid w:val="009E39A5"/>
    <w:rsid w:val="009E547C"/>
    <w:rsid w:val="009F646E"/>
    <w:rsid w:val="00A05B54"/>
    <w:rsid w:val="00A1026D"/>
    <w:rsid w:val="00A10E9F"/>
    <w:rsid w:val="00A1318B"/>
    <w:rsid w:val="00A14282"/>
    <w:rsid w:val="00A143A1"/>
    <w:rsid w:val="00A15144"/>
    <w:rsid w:val="00A17384"/>
    <w:rsid w:val="00A240CF"/>
    <w:rsid w:val="00A24B18"/>
    <w:rsid w:val="00A27F88"/>
    <w:rsid w:val="00A3360A"/>
    <w:rsid w:val="00A40D26"/>
    <w:rsid w:val="00A424AA"/>
    <w:rsid w:val="00A42954"/>
    <w:rsid w:val="00A46EC8"/>
    <w:rsid w:val="00A50D4E"/>
    <w:rsid w:val="00A555D6"/>
    <w:rsid w:val="00A64724"/>
    <w:rsid w:val="00A66274"/>
    <w:rsid w:val="00A72FF5"/>
    <w:rsid w:val="00A74857"/>
    <w:rsid w:val="00A75E24"/>
    <w:rsid w:val="00A76C6F"/>
    <w:rsid w:val="00A81BAF"/>
    <w:rsid w:val="00AA06FB"/>
    <w:rsid w:val="00AB06B6"/>
    <w:rsid w:val="00AB65B8"/>
    <w:rsid w:val="00AB731A"/>
    <w:rsid w:val="00AC2E1B"/>
    <w:rsid w:val="00AD7EFE"/>
    <w:rsid w:val="00AE2EE4"/>
    <w:rsid w:val="00AE3930"/>
    <w:rsid w:val="00AF4DA3"/>
    <w:rsid w:val="00B015B8"/>
    <w:rsid w:val="00B03818"/>
    <w:rsid w:val="00B04EDF"/>
    <w:rsid w:val="00B132CC"/>
    <w:rsid w:val="00B161E6"/>
    <w:rsid w:val="00B241B1"/>
    <w:rsid w:val="00B30ABD"/>
    <w:rsid w:val="00B4133C"/>
    <w:rsid w:val="00B5144C"/>
    <w:rsid w:val="00B635B1"/>
    <w:rsid w:val="00B662AC"/>
    <w:rsid w:val="00BB7CA4"/>
    <w:rsid w:val="00BC2A0B"/>
    <w:rsid w:val="00BC6948"/>
    <w:rsid w:val="00BE0670"/>
    <w:rsid w:val="00BF6A6D"/>
    <w:rsid w:val="00C03294"/>
    <w:rsid w:val="00C27B25"/>
    <w:rsid w:val="00C35935"/>
    <w:rsid w:val="00C417EF"/>
    <w:rsid w:val="00C41C5B"/>
    <w:rsid w:val="00C51982"/>
    <w:rsid w:val="00C56836"/>
    <w:rsid w:val="00C618DF"/>
    <w:rsid w:val="00C658A7"/>
    <w:rsid w:val="00C752D0"/>
    <w:rsid w:val="00C82083"/>
    <w:rsid w:val="00C971B1"/>
    <w:rsid w:val="00CA2864"/>
    <w:rsid w:val="00CA3595"/>
    <w:rsid w:val="00CA47AF"/>
    <w:rsid w:val="00CB43BA"/>
    <w:rsid w:val="00CB4706"/>
    <w:rsid w:val="00CC0DCC"/>
    <w:rsid w:val="00CC2DE2"/>
    <w:rsid w:val="00CD0E20"/>
    <w:rsid w:val="00CD6193"/>
    <w:rsid w:val="00CD7A6B"/>
    <w:rsid w:val="00CE51FD"/>
    <w:rsid w:val="00CF20CB"/>
    <w:rsid w:val="00CF72A9"/>
    <w:rsid w:val="00D02204"/>
    <w:rsid w:val="00D101EE"/>
    <w:rsid w:val="00D118AC"/>
    <w:rsid w:val="00D16C0C"/>
    <w:rsid w:val="00D207FC"/>
    <w:rsid w:val="00D231D4"/>
    <w:rsid w:val="00D373C7"/>
    <w:rsid w:val="00D459AB"/>
    <w:rsid w:val="00D57337"/>
    <w:rsid w:val="00D61037"/>
    <w:rsid w:val="00D6740A"/>
    <w:rsid w:val="00D7083B"/>
    <w:rsid w:val="00D75604"/>
    <w:rsid w:val="00D82C92"/>
    <w:rsid w:val="00D9086F"/>
    <w:rsid w:val="00D95890"/>
    <w:rsid w:val="00D97ADE"/>
    <w:rsid w:val="00DA4D31"/>
    <w:rsid w:val="00DA4E15"/>
    <w:rsid w:val="00DA613E"/>
    <w:rsid w:val="00DB033D"/>
    <w:rsid w:val="00DB054D"/>
    <w:rsid w:val="00DC591B"/>
    <w:rsid w:val="00DD35D1"/>
    <w:rsid w:val="00DD3F1E"/>
    <w:rsid w:val="00DD3F4A"/>
    <w:rsid w:val="00DE3202"/>
    <w:rsid w:val="00DE34B2"/>
    <w:rsid w:val="00DE7342"/>
    <w:rsid w:val="00DF0149"/>
    <w:rsid w:val="00DF038C"/>
    <w:rsid w:val="00DF2D50"/>
    <w:rsid w:val="00DF3B3A"/>
    <w:rsid w:val="00DF3D2A"/>
    <w:rsid w:val="00E07833"/>
    <w:rsid w:val="00E15966"/>
    <w:rsid w:val="00E16F5B"/>
    <w:rsid w:val="00E2545D"/>
    <w:rsid w:val="00E275E1"/>
    <w:rsid w:val="00E32584"/>
    <w:rsid w:val="00E4071F"/>
    <w:rsid w:val="00E440F5"/>
    <w:rsid w:val="00E5494C"/>
    <w:rsid w:val="00E615A7"/>
    <w:rsid w:val="00E6318B"/>
    <w:rsid w:val="00E63564"/>
    <w:rsid w:val="00E64051"/>
    <w:rsid w:val="00E66C9C"/>
    <w:rsid w:val="00E73059"/>
    <w:rsid w:val="00E73943"/>
    <w:rsid w:val="00E73CDF"/>
    <w:rsid w:val="00E7507F"/>
    <w:rsid w:val="00E756CF"/>
    <w:rsid w:val="00E76BE5"/>
    <w:rsid w:val="00E8270C"/>
    <w:rsid w:val="00E8438F"/>
    <w:rsid w:val="00E85885"/>
    <w:rsid w:val="00E9065B"/>
    <w:rsid w:val="00EA0D08"/>
    <w:rsid w:val="00EA717F"/>
    <w:rsid w:val="00EB55C7"/>
    <w:rsid w:val="00EB623E"/>
    <w:rsid w:val="00EC07DC"/>
    <w:rsid w:val="00EC0BDD"/>
    <w:rsid w:val="00ED023C"/>
    <w:rsid w:val="00ED262B"/>
    <w:rsid w:val="00ED6828"/>
    <w:rsid w:val="00EF06BA"/>
    <w:rsid w:val="00EF0A1D"/>
    <w:rsid w:val="00EF417E"/>
    <w:rsid w:val="00F133D5"/>
    <w:rsid w:val="00F15951"/>
    <w:rsid w:val="00F160F4"/>
    <w:rsid w:val="00F164EC"/>
    <w:rsid w:val="00F3662F"/>
    <w:rsid w:val="00F4370F"/>
    <w:rsid w:val="00F441C6"/>
    <w:rsid w:val="00F45CB8"/>
    <w:rsid w:val="00F4647B"/>
    <w:rsid w:val="00F503B3"/>
    <w:rsid w:val="00F648C4"/>
    <w:rsid w:val="00F67D98"/>
    <w:rsid w:val="00F73BCD"/>
    <w:rsid w:val="00F82571"/>
    <w:rsid w:val="00F95338"/>
    <w:rsid w:val="00FB2A5B"/>
    <w:rsid w:val="00FB306C"/>
    <w:rsid w:val="00FB771A"/>
    <w:rsid w:val="00FC49BA"/>
    <w:rsid w:val="00FD15EA"/>
    <w:rsid w:val="00FD7E93"/>
    <w:rsid w:val="00FE2934"/>
    <w:rsid w:val="00FE5F12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FBFE0D"/>
  <w15:docId w15:val="{1DB3E854-16B4-4D2E-BF51-5BAE4434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2203"/>
  </w:style>
  <w:style w:type="paragraph" w:styleId="Naslov1">
    <w:name w:val="heading 1"/>
    <w:basedOn w:val="Navaden"/>
    <w:next w:val="Navaden"/>
    <w:link w:val="Naslov1Znak"/>
    <w:uiPriority w:val="3"/>
    <w:qFormat/>
    <w:rsid w:val="002E3EA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3"/>
    <w:unhideWhenUsed/>
    <w:rsid w:val="00E0783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rsid w:val="00D97A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0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7DEC"/>
  </w:style>
  <w:style w:type="paragraph" w:styleId="Noga">
    <w:name w:val="footer"/>
    <w:basedOn w:val="Navaden"/>
    <w:link w:val="NogaZnak"/>
    <w:uiPriority w:val="99"/>
    <w:unhideWhenUsed/>
    <w:rsid w:val="0070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7DE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7DEC"/>
    <w:rPr>
      <w:rFonts w:ascii="Tahoma" w:hAnsi="Tahoma" w:cs="Tahoma"/>
      <w:sz w:val="16"/>
      <w:szCs w:val="16"/>
    </w:rPr>
  </w:style>
  <w:style w:type="paragraph" w:styleId="Brezrazmikov">
    <w:name w:val="No Spacing"/>
    <w:link w:val="BrezrazmikovZnak"/>
    <w:qFormat/>
    <w:rsid w:val="002E3EA5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DF3D2A"/>
    <w:pPr>
      <w:numPr>
        <w:numId w:val="1"/>
      </w:numPr>
      <w:ind w:left="284" w:hanging="284"/>
      <w:contextualSpacing/>
    </w:pPr>
    <w:rPr>
      <w:noProof/>
      <w:lang w:eastAsia="de-DE"/>
    </w:rPr>
  </w:style>
  <w:style w:type="character" w:customStyle="1" w:styleId="Naslov1Znak">
    <w:name w:val="Naslov 1 Znak"/>
    <w:basedOn w:val="Privzetapisavaodstavka"/>
    <w:link w:val="Naslov1"/>
    <w:uiPriority w:val="3"/>
    <w:rsid w:val="006E2203"/>
    <w:rPr>
      <w:rFonts w:eastAsiaTheme="majorEastAsia" w:cstheme="majorBidi"/>
      <w:b/>
      <w:bCs/>
      <w:sz w:val="28"/>
      <w:szCs w:val="28"/>
    </w:rPr>
  </w:style>
  <w:style w:type="character" w:styleId="Krepko">
    <w:name w:val="Strong"/>
    <w:basedOn w:val="Privzetapisavaodstavka"/>
    <w:uiPriority w:val="1"/>
    <w:qFormat/>
    <w:rsid w:val="002E3EA5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3"/>
    <w:rsid w:val="006E2203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Podnaslov">
    <w:name w:val="Subtitle"/>
    <w:basedOn w:val="Navaden"/>
    <w:next w:val="Navaden"/>
    <w:link w:val="PodnaslovZnak"/>
    <w:uiPriority w:val="11"/>
    <w:rsid w:val="00E0783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E07833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Citat">
    <w:name w:val="Quote"/>
    <w:basedOn w:val="Navaden"/>
    <w:next w:val="Navaden"/>
    <w:link w:val="CitatZnak"/>
    <w:uiPriority w:val="29"/>
    <w:rsid w:val="00805DE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805DEF"/>
    <w:rPr>
      <w:i/>
      <w:iCs/>
      <w:color w:val="000000" w:themeColor="text1"/>
    </w:rPr>
  </w:style>
  <w:style w:type="paragraph" w:styleId="Naslov">
    <w:name w:val="Title"/>
    <w:basedOn w:val="Navaden"/>
    <w:next w:val="Navaden"/>
    <w:link w:val="NaslovZnak"/>
    <w:uiPriority w:val="10"/>
    <w:rsid w:val="00E078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E07833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eenpoudarek">
    <w:name w:val="Subtle Emphasis"/>
    <w:basedOn w:val="Privzetapisavaodstavka"/>
    <w:uiPriority w:val="19"/>
    <w:rsid w:val="00E07833"/>
    <w:rPr>
      <w:i/>
      <w:iCs/>
      <w:color w:val="808080" w:themeColor="text1" w:themeTint="7F"/>
    </w:rPr>
  </w:style>
  <w:style w:type="character" w:styleId="Poudarek">
    <w:name w:val="Emphasis"/>
    <w:basedOn w:val="Privzetapisavaodstavka"/>
    <w:uiPriority w:val="20"/>
    <w:rsid w:val="00E07833"/>
    <w:rPr>
      <w:i/>
      <w:iCs/>
    </w:rPr>
  </w:style>
  <w:style w:type="character" w:styleId="Intenzivenpoudarek">
    <w:name w:val="Intense Emphasis"/>
    <w:basedOn w:val="Privzetapisavaodstavka"/>
    <w:uiPriority w:val="21"/>
    <w:rsid w:val="00E07833"/>
    <w:rPr>
      <w:b/>
      <w:bCs/>
      <w:i/>
      <w:iCs/>
      <w:color w:val="4F81BD" w:themeColor="accent1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9A39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A3957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rsid w:val="009A3957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rsid w:val="009A3957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rsid w:val="009A3957"/>
    <w:rPr>
      <w:b/>
      <w:bCs/>
      <w:smallCaps/>
      <w:spacing w:val="5"/>
    </w:rPr>
  </w:style>
  <w:style w:type="paragraph" w:customStyle="1" w:styleId="FuzeileText">
    <w:name w:val="Fußzeile (Text)"/>
    <w:basedOn w:val="Navaden"/>
    <w:uiPriority w:val="8"/>
    <w:qFormat/>
    <w:rsid w:val="009A3957"/>
    <w:pPr>
      <w:spacing w:after="40"/>
    </w:pPr>
    <w:rPr>
      <w:sz w:val="14"/>
      <w:szCs w:val="14"/>
    </w:rPr>
  </w:style>
  <w:style w:type="paragraph" w:customStyle="1" w:styleId="Fuzeileberschrift">
    <w:name w:val="Fußzeile (Überschrift)"/>
    <w:basedOn w:val="Navaden"/>
    <w:next w:val="FuzeileText"/>
    <w:uiPriority w:val="7"/>
    <w:qFormat/>
    <w:rsid w:val="009A3957"/>
    <w:pPr>
      <w:spacing w:after="40"/>
    </w:pPr>
    <w:rPr>
      <w:b/>
      <w:sz w:val="20"/>
      <w:szCs w:val="20"/>
    </w:rPr>
  </w:style>
  <w:style w:type="paragraph" w:customStyle="1" w:styleId="Adressat">
    <w:name w:val="Adressat"/>
    <w:basedOn w:val="Navaden"/>
    <w:uiPriority w:val="5"/>
    <w:qFormat/>
    <w:rsid w:val="009A3957"/>
    <w:rPr>
      <w:sz w:val="20"/>
      <w:szCs w:val="20"/>
    </w:rPr>
  </w:style>
  <w:style w:type="paragraph" w:customStyle="1" w:styleId="Absender">
    <w:name w:val="Absender"/>
    <w:basedOn w:val="Navaden"/>
    <w:uiPriority w:val="5"/>
    <w:qFormat/>
    <w:rsid w:val="00357431"/>
    <w:rPr>
      <w:sz w:val="14"/>
      <w:szCs w:val="14"/>
    </w:rPr>
  </w:style>
  <w:style w:type="paragraph" w:customStyle="1" w:styleId="Referenzzeileoben">
    <w:name w:val="Referenzzeile (oben)"/>
    <w:basedOn w:val="Navaden"/>
    <w:next w:val="Referenzzeileunten"/>
    <w:uiPriority w:val="6"/>
    <w:qFormat/>
    <w:rsid w:val="00596836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Referenzzeileunten">
    <w:name w:val="Referenzzeile (unten)"/>
    <w:basedOn w:val="Navaden"/>
    <w:uiPriority w:val="6"/>
    <w:qFormat/>
    <w:rsid w:val="00596836"/>
    <w:pPr>
      <w:tabs>
        <w:tab w:val="left" w:pos="1560"/>
        <w:tab w:val="left" w:pos="3686"/>
        <w:tab w:val="left" w:pos="5529"/>
        <w:tab w:val="left" w:pos="7088"/>
      </w:tabs>
    </w:pPr>
    <w:rPr>
      <w:b/>
      <w:sz w:val="18"/>
      <w:szCs w:val="18"/>
    </w:rPr>
  </w:style>
  <w:style w:type="paragraph" w:customStyle="1" w:styleId="EinfAbs">
    <w:name w:val="[Einf. Abs.]"/>
    <w:basedOn w:val="Navaden"/>
    <w:uiPriority w:val="99"/>
    <w:rsid w:val="000B0B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0B0BB7"/>
  </w:style>
  <w:style w:type="character" w:customStyle="1" w:styleId="BrezrazmikovZnak">
    <w:name w:val="Brez razmikov Znak"/>
    <w:basedOn w:val="Privzetapisavaodstavka"/>
    <w:link w:val="Brezrazmikov"/>
    <w:rsid w:val="00D95890"/>
  </w:style>
  <w:style w:type="character" w:styleId="Hiperpovezava">
    <w:name w:val="Hyperlink"/>
    <w:basedOn w:val="Privzetapisavaodstavka"/>
    <w:uiPriority w:val="99"/>
    <w:unhideWhenUsed/>
    <w:rsid w:val="0046468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64688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46468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6468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6468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6468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64688"/>
    <w:rPr>
      <w:b/>
      <w:bCs/>
      <w:sz w:val="20"/>
      <w:szCs w:val="20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0F0027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97A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3D6438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633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eg"/><Relationship Id="rId1" Type="http://schemas.openxmlformats.org/officeDocument/2006/relationships/image" Target="media/image2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ephan.sander\Desktop\VOL_Word\Briefbogen\brie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D21C9-DD70-4891-BBD3-9816837D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8</Pages>
  <Words>1038</Words>
  <Characters>5920</Characters>
  <Application>Microsoft Office Word</Application>
  <DocSecurity>0</DocSecurity>
  <Lines>49</Lines>
  <Paragraphs>13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Lidl Stiftung &amp; Co. KG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stephan.sander</dc:creator>
  <cp:keywords/>
  <dc:description/>
  <cp:lastModifiedBy>Vidmar, Sasa</cp:lastModifiedBy>
  <cp:revision>4</cp:revision>
  <cp:lastPrinted>2015-10-29T09:35:00Z</cp:lastPrinted>
  <dcterms:created xsi:type="dcterms:W3CDTF">2021-02-27T05:47:00Z</dcterms:created>
  <dcterms:modified xsi:type="dcterms:W3CDTF">2021-03-02T06:23:00Z</dcterms:modified>
</cp:coreProperties>
</file>